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173B" w14:textId="52828774" w:rsidR="00491BB2" w:rsidRDefault="00000000" w:rsidP="006D1BD8">
      <w:pPr>
        <w:ind w:left="-851" w:hanging="1"/>
      </w:pPr>
      <w:bookmarkStart w:id="0" w:name="_Hlk67477937"/>
      <w:bookmarkEnd w:id="0"/>
    </w:p>
    <w:p w14:paraId="74935523" w14:textId="53362469" w:rsidR="00E15733" w:rsidRDefault="00E15733" w:rsidP="006D1BD8">
      <w:pPr>
        <w:ind w:left="-851" w:hanging="1"/>
      </w:pPr>
    </w:p>
    <w:p w14:paraId="2402A872" w14:textId="5EFD468E" w:rsidR="00F73A25" w:rsidRDefault="00F40DC6" w:rsidP="006D1BD8">
      <w:pPr>
        <w:ind w:left="-851" w:hanging="1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CLIPPING DE NOTÍCIAS – </w:t>
      </w:r>
      <w:r w:rsidR="000E7308">
        <w:rPr>
          <w:b/>
          <w:bCs/>
          <w:sz w:val="36"/>
          <w:szCs w:val="36"/>
          <w:u w:val="single"/>
        </w:rPr>
        <w:t>ESPAÇO GOURMET</w:t>
      </w:r>
    </w:p>
    <w:p w14:paraId="4DFBFEFC" w14:textId="67EF6CF6" w:rsidR="00501CB5" w:rsidRDefault="00501CB5" w:rsidP="00501CB5">
      <w:pPr>
        <w:ind w:left="-851" w:hanging="1"/>
      </w:pPr>
      <w:r w:rsidRPr="0014761E">
        <w:rPr>
          <w:b/>
          <w:bCs/>
          <w:sz w:val="24"/>
          <w:szCs w:val="24"/>
        </w:rPr>
        <w:t>Fonte:</w:t>
      </w:r>
      <w:r>
        <w:rPr>
          <w:sz w:val="24"/>
          <w:szCs w:val="24"/>
        </w:rPr>
        <w:t xml:space="preserve"> </w:t>
      </w:r>
      <w:hyperlink r:id="rId8" w:history="1">
        <w:r w:rsidR="000E7308" w:rsidRPr="002511F3">
          <w:rPr>
            <w:rStyle w:val="Hyperlink"/>
          </w:rPr>
          <w:t>https://errejotanoticias.com.br/espacos-gourmet-em-aracatiba-e-parque-nanci-tem-programacao-especial-nesse-final-de-semana/</w:t>
        </w:r>
      </w:hyperlink>
    </w:p>
    <w:p w14:paraId="6524F0F4" w14:textId="77777777" w:rsidR="000E7308" w:rsidRDefault="000E7308" w:rsidP="000E7308">
      <w:pPr>
        <w:ind w:left="-851" w:hanging="1"/>
        <w:rPr>
          <w:sz w:val="24"/>
          <w:szCs w:val="24"/>
        </w:rPr>
      </w:pPr>
    </w:p>
    <w:p w14:paraId="3CD1E844" w14:textId="77777777" w:rsidR="000E7308" w:rsidRPr="006B4583" w:rsidRDefault="000E7308" w:rsidP="006B4583">
      <w:pPr>
        <w:pStyle w:val="PargrafodaLista"/>
        <w:ind w:left="-851"/>
        <w:rPr>
          <w:b/>
          <w:bCs/>
          <w:sz w:val="24"/>
          <w:szCs w:val="24"/>
        </w:rPr>
      </w:pPr>
    </w:p>
    <w:sectPr w:rsidR="000E7308" w:rsidRPr="006B4583" w:rsidSect="000E7308">
      <w:headerReference w:type="default" r:id="rId9"/>
      <w:pgSz w:w="11906" w:h="16838"/>
      <w:pgMar w:top="1417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F984" w14:textId="77777777" w:rsidR="003224C0" w:rsidRDefault="003224C0" w:rsidP="00F44164">
      <w:pPr>
        <w:spacing w:after="0" w:line="240" w:lineRule="auto"/>
      </w:pPr>
      <w:r>
        <w:separator/>
      </w:r>
    </w:p>
  </w:endnote>
  <w:endnote w:type="continuationSeparator" w:id="0">
    <w:p w14:paraId="2C5A7CA8" w14:textId="77777777" w:rsidR="003224C0" w:rsidRDefault="003224C0" w:rsidP="00F4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85B97" w14:textId="77777777" w:rsidR="003224C0" w:rsidRDefault="003224C0" w:rsidP="00F44164">
      <w:pPr>
        <w:spacing w:after="0" w:line="240" w:lineRule="auto"/>
      </w:pPr>
      <w:r>
        <w:separator/>
      </w:r>
    </w:p>
  </w:footnote>
  <w:footnote w:type="continuationSeparator" w:id="0">
    <w:p w14:paraId="6D8D2C67" w14:textId="77777777" w:rsidR="003224C0" w:rsidRDefault="003224C0" w:rsidP="00F4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C633" w14:textId="28575F01" w:rsidR="00F44164" w:rsidRDefault="00F4416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F853B7" wp14:editId="3F574DE3">
              <wp:simplePos x="0" y="0"/>
              <wp:positionH relativeFrom="column">
                <wp:posOffset>2091690</wp:posOffset>
              </wp:positionH>
              <wp:positionV relativeFrom="paragraph">
                <wp:posOffset>-40005</wp:posOffset>
              </wp:positionV>
              <wp:extent cx="4229100" cy="5334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F8C28C" w14:textId="48273ABC" w:rsidR="00A86627" w:rsidRPr="00E15733" w:rsidRDefault="00806FB3" w:rsidP="00E15733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 xml:space="preserve">EVENTO: </w:t>
                          </w:r>
                          <w:r w:rsidR="000E7308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>ESPAÇO GOURMET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853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4.7pt;margin-top:-3.15pt;width:333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" filled="f" stroked="f">
              <v:textbox>
                <w:txbxContent>
                  <w:p w14:paraId="42F8C28C" w14:textId="48273ABC" w:rsidR="00A86627" w:rsidRPr="00E15733" w:rsidRDefault="00806FB3" w:rsidP="00E15733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  <w:lang w:val="pt-BR"/>
                      </w:rPr>
                      <w:t xml:space="preserve">EVENTO: </w:t>
                    </w:r>
                    <w:r w:rsidR="000E7308">
                      <w:rPr>
                        <w:b/>
                        <w:color w:val="FFFFFF" w:themeColor="background1"/>
                        <w:sz w:val="28"/>
                        <w:szCs w:val="28"/>
                        <w:lang w:val="pt-BR"/>
                      </w:rPr>
                      <w:t>ESPAÇO GOURMET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C00B72D" wp14:editId="7D637170">
          <wp:simplePos x="0" y="0"/>
          <wp:positionH relativeFrom="page">
            <wp:posOffset>19685</wp:posOffset>
          </wp:positionH>
          <wp:positionV relativeFrom="paragraph">
            <wp:posOffset>-394901</wp:posOffset>
          </wp:positionV>
          <wp:extent cx="7904268" cy="1297940"/>
          <wp:effectExtent l="0" t="0" r="1905" b="0"/>
          <wp:wrapNone/>
          <wp:docPr id="12" name="Imagem 12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, Se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4268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2CD"/>
    <w:multiLevelType w:val="hybridMultilevel"/>
    <w:tmpl w:val="95F08D0C"/>
    <w:lvl w:ilvl="0" w:tplc="A88A5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F3C"/>
    <w:multiLevelType w:val="multilevel"/>
    <w:tmpl w:val="5CA4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BF382D"/>
    <w:multiLevelType w:val="multilevel"/>
    <w:tmpl w:val="8CE2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A7F41"/>
    <w:multiLevelType w:val="hybridMultilevel"/>
    <w:tmpl w:val="984AB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866E7"/>
    <w:multiLevelType w:val="multilevel"/>
    <w:tmpl w:val="CF74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9708917">
    <w:abstractNumId w:val="0"/>
  </w:num>
  <w:num w:numId="2" w16cid:durableId="130943148">
    <w:abstractNumId w:val="3"/>
  </w:num>
  <w:num w:numId="3" w16cid:durableId="543754079">
    <w:abstractNumId w:val="4"/>
  </w:num>
  <w:num w:numId="4" w16cid:durableId="1346788310">
    <w:abstractNumId w:val="2"/>
  </w:num>
  <w:num w:numId="5" w16cid:durableId="278532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64"/>
    <w:rsid w:val="00022E1F"/>
    <w:rsid w:val="000631EA"/>
    <w:rsid w:val="00073F82"/>
    <w:rsid w:val="000868E2"/>
    <w:rsid w:val="000909E5"/>
    <w:rsid w:val="0009201C"/>
    <w:rsid w:val="000A2D61"/>
    <w:rsid w:val="000A5B5F"/>
    <w:rsid w:val="000E7308"/>
    <w:rsid w:val="00117380"/>
    <w:rsid w:val="0012226B"/>
    <w:rsid w:val="0014761E"/>
    <w:rsid w:val="001641EC"/>
    <w:rsid w:val="00190440"/>
    <w:rsid w:val="00193A16"/>
    <w:rsid w:val="001A134A"/>
    <w:rsid w:val="001A307E"/>
    <w:rsid w:val="001A529F"/>
    <w:rsid w:val="001B54A7"/>
    <w:rsid w:val="001E7DD5"/>
    <w:rsid w:val="00200DB3"/>
    <w:rsid w:val="00215AFB"/>
    <w:rsid w:val="00240348"/>
    <w:rsid w:val="00270E40"/>
    <w:rsid w:val="00295100"/>
    <w:rsid w:val="002A3365"/>
    <w:rsid w:val="002B0AF0"/>
    <w:rsid w:val="002C7C5D"/>
    <w:rsid w:val="002D1202"/>
    <w:rsid w:val="003224C0"/>
    <w:rsid w:val="0033536F"/>
    <w:rsid w:val="00340D1E"/>
    <w:rsid w:val="00356493"/>
    <w:rsid w:val="00385337"/>
    <w:rsid w:val="003A04D1"/>
    <w:rsid w:val="003A2B69"/>
    <w:rsid w:val="003A65FF"/>
    <w:rsid w:val="003B7781"/>
    <w:rsid w:val="003F49A9"/>
    <w:rsid w:val="00414C15"/>
    <w:rsid w:val="00415C65"/>
    <w:rsid w:val="00426ECA"/>
    <w:rsid w:val="00451053"/>
    <w:rsid w:val="00460A66"/>
    <w:rsid w:val="004A11B9"/>
    <w:rsid w:val="004A216F"/>
    <w:rsid w:val="004B3AEE"/>
    <w:rsid w:val="004C68AD"/>
    <w:rsid w:val="004D344E"/>
    <w:rsid w:val="00501CB5"/>
    <w:rsid w:val="0051108F"/>
    <w:rsid w:val="00520C76"/>
    <w:rsid w:val="00570D5E"/>
    <w:rsid w:val="005B1DB6"/>
    <w:rsid w:val="005B4B0C"/>
    <w:rsid w:val="005C36EC"/>
    <w:rsid w:val="005D23C3"/>
    <w:rsid w:val="005D5382"/>
    <w:rsid w:val="00610080"/>
    <w:rsid w:val="00617D66"/>
    <w:rsid w:val="006509AD"/>
    <w:rsid w:val="006844A9"/>
    <w:rsid w:val="006B02BF"/>
    <w:rsid w:val="006B4583"/>
    <w:rsid w:val="006D1BD8"/>
    <w:rsid w:val="006F036F"/>
    <w:rsid w:val="007345C4"/>
    <w:rsid w:val="00743A36"/>
    <w:rsid w:val="00751BA6"/>
    <w:rsid w:val="007557DF"/>
    <w:rsid w:val="00760DCF"/>
    <w:rsid w:val="007769D2"/>
    <w:rsid w:val="007B0B3A"/>
    <w:rsid w:val="007F66B2"/>
    <w:rsid w:val="00803416"/>
    <w:rsid w:val="00806FB3"/>
    <w:rsid w:val="008238B4"/>
    <w:rsid w:val="0084481B"/>
    <w:rsid w:val="00892AEB"/>
    <w:rsid w:val="008A663A"/>
    <w:rsid w:val="008C48A0"/>
    <w:rsid w:val="008E0577"/>
    <w:rsid w:val="008E52B3"/>
    <w:rsid w:val="00966534"/>
    <w:rsid w:val="0097130C"/>
    <w:rsid w:val="0097767C"/>
    <w:rsid w:val="00983609"/>
    <w:rsid w:val="00990960"/>
    <w:rsid w:val="009E4651"/>
    <w:rsid w:val="00A1572C"/>
    <w:rsid w:val="00A800F0"/>
    <w:rsid w:val="00A86627"/>
    <w:rsid w:val="00A95402"/>
    <w:rsid w:val="00AD4617"/>
    <w:rsid w:val="00AE22C0"/>
    <w:rsid w:val="00AE790F"/>
    <w:rsid w:val="00B27721"/>
    <w:rsid w:val="00B35CBA"/>
    <w:rsid w:val="00B52126"/>
    <w:rsid w:val="00B53B10"/>
    <w:rsid w:val="00B75C5D"/>
    <w:rsid w:val="00BB32D2"/>
    <w:rsid w:val="00BC4989"/>
    <w:rsid w:val="00BD4B70"/>
    <w:rsid w:val="00BE0C20"/>
    <w:rsid w:val="00BF0F9D"/>
    <w:rsid w:val="00C03D8D"/>
    <w:rsid w:val="00C07EE1"/>
    <w:rsid w:val="00C130C0"/>
    <w:rsid w:val="00C236DE"/>
    <w:rsid w:val="00CA0A84"/>
    <w:rsid w:val="00CB44E7"/>
    <w:rsid w:val="00CD472A"/>
    <w:rsid w:val="00D156CB"/>
    <w:rsid w:val="00D2263A"/>
    <w:rsid w:val="00D42CB3"/>
    <w:rsid w:val="00D54A89"/>
    <w:rsid w:val="00D57E8C"/>
    <w:rsid w:val="00D65DE8"/>
    <w:rsid w:val="00D66F65"/>
    <w:rsid w:val="00DA167A"/>
    <w:rsid w:val="00DB66EA"/>
    <w:rsid w:val="00DB7940"/>
    <w:rsid w:val="00DC450C"/>
    <w:rsid w:val="00DD7687"/>
    <w:rsid w:val="00DF012F"/>
    <w:rsid w:val="00DF405A"/>
    <w:rsid w:val="00DF7FD5"/>
    <w:rsid w:val="00E037B9"/>
    <w:rsid w:val="00E0461D"/>
    <w:rsid w:val="00E065E9"/>
    <w:rsid w:val="00E15733"/>
    <w:rsid w:val="00E2526E"/>
    <w:rsid w:val="00E34C79"/>
    <w:rsid w:val="00E42875"/>
    <w:rsid w:val="00E52EC8"/>
    <w:rsid w:val="00E60341"/>
    <w:rsid w:val="00E61574"/>
    <w:rsid w:val="00E652A8"/>
    <w:rsid w:val="00E73C24"/>
    <w:rsid w:val="00E7685C"/>
    <w:rsid w:val="00EA05DB"/>
    <w:rsid w:val="00EB0B9D"/>
    <w:rsid w:val="00EB47CB"/>
    <w:rsid w:val="00EB4860"/>
    <w:rsid w:val="00EC0F33"/>
    <w:rsid w:val="00ED5E7C"/>
    <w:rsid w:val="00EE7BDA"/>
    <w:rsid w:val="00F065B9"/>
    <w:rsid w:val="00F06FAE"/>
    <w:rsid w:val="00F3245F"/>
    <w:rsid w:val="00F40DC6"/>
    <w:rsid w:val="00F44164"/>
    <w:rsid w:val="00F540C5"/>
    <w:rsid w:val="00F55ADF"/>
    <w:rsid w:val="00F6135A"/>
    <w:rsid w:val="00F73A25"/>
    <w:rsid w:val="00F76C1C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C821"/>
  <w15:chartTrackingRefBased/>
  <w15:docId w15:val="{DC192EC0-8AAC-46EE-88ED-4E123B5A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3A"/>
  </w:style>
  <w:style w:type="paragraph" w:styleId="Ttulo1">
    <w:name w:val="heading 1"/>
    <w:basedOn w:val="Normal"/>
    <w:link w:val="Ttulo1Char"/>
    <w:uiPriority w:val="9"/>
    <w:qFormat/>
    <w:rsid w:val="000E7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7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73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164"/>
  </w:style>
  <w:style w:type="paragraph" w:styleId="Rodap">
    <w:name w:val="footer"/>
    <w:basedOn w:val="Normal"/>
    <w:link w:val="RodapChar"/>
    <w:uiPriority w:val="99"/>
    <w:unhideWhenUsed/>
    <w:rsid w:val="00F4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164"/>
  </w:style>
  <w:style w:type="character" w:styleId="Hyperlink">
    <w:name w:val="Hyperlink"/>
    <w:basedOn w:val="Fontepargpadro"/>
    <w:uiPriority w:val="99"/>
    <w:unhideWhenUsed/>
    <w:rsid w:val="00EC0F3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45C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6034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7767C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7308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db-author-by">
    <w:name w:val="tdb-author-by"/>
    <w:basedOn w:val="Fontepargpadro"/>
    <w:rsid w:val="000E7308"/>
  </w:style>
  <w:style w:type="paragraph" w:styleId="NormalWeb">
    <w:name w:val="Normal (Web)"/>
    <w:basedOn w:val="Normal"/>
    <w:uiPriority w:val="99"/>
    <w:semiHidden/>
    <w:unhideWhenUsed/>
    <w:rsid w:val="000E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0E7308"/>
    <w:rPr>
      <w:b/>
      <w:bCs/>
    </w:rPr>
  </w:style>
  <w:style w:type="character" w:customStyle="1" w:styleId="cat-links">
    <w:name w:val="cat-links"/>
    <w:basedOn w:val="Fontepargpadro"/>
    <w:rsid w:val="000E7308"/>
  </w:style>
  <w:style w:type="character" w:customStyle="1" w:styleId="posted-on">
    <w:name w:val="posted-on"/>
    <w:basedOn w:val="Fontepargpadro"/>
    <w:rsid w:val="000E7308"/>
  </w:style>
  <w:style w:type="character" w:customStyle="1" w:styleId="author">
    <w:name w:val="author"/>
    <w:basedOn w:val="Fontepargpadro"/>
    <w:rsid w:val="000E7308"/>
  </w:style>
  <w:style w:type="paragraph" w:customStyle="1" w:styleId="thechampsharinground">
    <w:name w:val="thechampsharinground"/>
    <w:basedOn w:val="Normal"/>
    <w:rsid w:val="000E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73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tent-mediadescription">
    <w:name w:val="content-media__description"/>
    <w:basedOn w:val="Normal"/>
    <w:rsid w:val="000E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email">
    <w:name w:val="email"/>
    <w:basedOn w:val="Fontepargpadro"/>
    <w:rsid w:val="000E7308"/>
  </w:style>
  <w:style w:type="character" w:styleId="nfase">
    <w:name w:val="Emphasis"/>
    <w:basedOn w:val="Fontepargpadro"/>
    <w:uiPriority w:val="20"/>
    <w:qFormat/>
    <w:rsid w:val="000E7308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730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64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51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93390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2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89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833">
                          <w:marLeft w:val="0"/>
                          <w:marRight w:val="30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9152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59186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3022">
          <w:marLeft w:val="0"/>
          <w:marRight w:val="0"/>
          <w:marTop w:val="75"/>
          <w:marBottom w:val="75"/>
          <w:divBdr>
            <w:top w:val="single" w:sz="6" w:space="8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5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61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3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1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77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37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42516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2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9057">
                          <w:marLeft w:val="0"/>
                          <w:marRight w:val="30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72577">
                              <w:marLeft w:val="-45"/>
                              <w:marRight w:val="-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83303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6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295">
              <w:marLeft w:val="0"/>
              <w:marRight w:val="0"/>
              <w:marTop w:val="225"/>
              <w:marBottom w:val="225"/>
              <w:divBdr>
                <w:top w:val="single" w:sz="6" w:space="8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979116621">
                  <w:marLeft w:val="0"/>
                  <w:marRight w:val="27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90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1324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8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rejotanoticias.com.br/espacos-gourmet-em-aracatiba-e-parque-nanci-tem-programacao-especial-nesse-final-de-sema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EF0E-D95F-4572-B387-D674D087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 Assessoria</dc:creator>
  <cp:keywords/>
  <dc:description/>
  <cp:lastModifiedBy>Roger Arantes</cp:lastModifiedBy>
  <cp:revision>52</cp:revision>
  <cp:lastPrinted>2021-10-21T18:47:00Z</cp:lastPrinted>
  <dcterms:created xsi:type="dcterms:W3CDTF">2021-07-02T14:34:00Z</dcterms:created>
  <dcterms:modified xsi:type="dcterms:W3CDTF">2023-03-03T13:38:00Z</dcterms:modified>
</cp:coreProperties>
</file>