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-properties+xml" PartName="/docProps/custom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3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3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custom-properties" Target="docProps/custom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bookmarkStart w:colFirst="0" w:colLast="0" w:name="_heading=h.gjdgxs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gjdgxs" w:id="1"/>
    <w:bookmarkEnd w:id="1"/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single"/>
          <w:shd w:fill="auto" w:val="clear"/>
          <w:vertAlign w:val="baseline"/>
          <w:rtl w:val="0"/>
        </w:rPr>
        <w:t xml:space="preserve">CLIPPING NOTÍCIAS – KAIAQUE FISHING - FEVEREIRO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1009.1338582677173" w:firstLine="0"/>
        <w:jc w:val="left"/>
        <w:rPr>
          <w:b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b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  <w:rtl w:val="0"/>
        </w:rPr>
        <w:t xml:space="preserve">Fonte: </w:t>
      </w:r>
      <w:hyperlink r:id="rId7">
        <w:r w:rsidDel="00000000" w:rsidR="00000000" w:rsidRPr="00000000">
          <w:rPr>
            <w:b w:val="1"/>
            <w:smallCaps w:val="0"/>
            <w:strike w:val="0"/>
            <w:color w:val="1155cc"/>
            <w:sz w:val="30"/>
            <w:szCs w:val="30"/>
            <w:u w:val="single"/>
            <w:shd w:fill="auto" w:val="clear"/>
            <w:vertAlign w:val="baseline"/>
            <w:rtl w:val="0"/>
          </w:rPr>
          <w:t xml:space="preserve">https://www.marica.rj.gov.br/noticia/domingo-acontece-festival-de-pesca-com-caiaque-em-itaipuacu/</w:t>
        </w:r>
      </w:hyperlink>
      <w:r w:rsidDel="00000000" w:rsidR="00000000" w:rsidRPr="00000000">
        <w:rPr>
          <w:b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1009.1338582677173" w:firstLine="0"/>
        <w:jc w:val="left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34724" cy="3690477"/>
            <wp:effectExtent b="0" l="0" r="0" t="0"/>
            <wp:wrapNone/>
            <wp:docPr id="38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4724" cy="369047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1009.1338582677173" w:firstLine="0"/>
        <w:jc w:val="left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187351</wp:posOffset>
            </wp:positionV>
            <wp:extent cx="7534275" cy="3724704"/>
            <wp:effectExtent b="0" l="0" r="0" t="0"/>
            <wp:wrapNone/>
            <wp:docPr id="28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72470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368806</wp:posOffset>
            </wp:positionV>
            <wp:extent cx="7534275" cy="3420538"/>
            <wp:effectExtent b="0" l="0" r="0" t="0"/>
            <wp:wrapNone/>
            <wp:docPr id="14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4205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-1066799</wp:posOffset>
            </wp:positionH>
            <wp:positionV relativeFrom="paragraph">
              <wp:posOffset>323850</wp:posOffset>
            </wp:positionV>
            <wp:extent cx="7552373" cy="3707736"/>
            <wp:effectExtent b="0" l="0" r="0" t="0"/>
            <wp:wrapNone/>
            <wp:docPr id="20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52373" cy="370773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b w:val="1"/>
          <w:sz w:val="30"/>
          <w:szCs w:val="30"/>
          <w:rtl w:val="0"/>
        </w:rPr>
        <w:t xml:space="preserve">Fonte: </w:t>
      </w:r>
      <w:hyperlink r:id="rId12">
        <w:r w:rsidDel="00000000" w:rsidR="00000000" w:rsidRPr="00000000">
          <w:rPr>
            <w:b w:val="1"/>
            <w:color w:val="1155cc"/>
            <w:sz w:val="30"/>
            <w:szCs w:val="30"/>
            <w:u w:val="single"/>
            <w:rtl w:val="0"/>
          </w:rPr>
          <w:t xml:space="preserve">https://maricainfo.com/2024/02/24/itaipuacu-festival-de-pesca-de-caiaque-acontece-neste-domingo.html</w:t>
        </w:r>
      </w:hyperlink>
      <w:r w:rsidDel="00000000" w:rsidR="00000000" w:rsidRPr="00000000">
        <w:rPr>
          <w:b w:val="1"/>
          <w:sz w:val="30"/>
          <w:szCs w:val="30"/>
          <w:rtl w:val="0"/>
        </w:rPr>
        <w:t xml:space="preserve"> </w:t>
      </w:r>
    </w:p>
    <w:p w:rsidR="00000000" w:rsidDel="00000000" w:rsidP="00000000" w:rsidRDefault="00000000" w:rsidRPr="00000000" w14:paraId="0000003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29987" cy="3409624"/>
            <wp:effectExtent b="0" l="0" r="0" t="0"/>
            <wp:wrapNone/>
            <wp:docPr id="11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29987" cy="340962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-1104899</wp:posOffset>
            </wp:positionH>
            <wp:positionV relativeFrom="paragraph">
              <wp:posOffset>163299</wp:posOffset>
            </wp:positionV>
            <wp:extent cx="6390965" cy="4457700"/>
            <wp:effectExtent b="0" l="0" r="0" t="0"/>
            <wp:wrapNone/>
            <wp:docPr id="30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4457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25703" cy="4137217"/>
            <wp:effectExtent b="0" l="0" r="0" t="0"/>
            <wp:wrapNone/>
            <wp:docPr id="31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25703" cy="413721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b w:val="1"/>
          <w:sz w:val="30"/>
          <w:szCs w:val="30"/>
          <w:rtl w:val="0"/>
        </w:rPr>
        <w:t xml:space="preserve">Fonte: </w:t>
      </w:r>
      <w:hyperlink r:id="rId16">
        <w:r w:rsidDel="00000000" w:rsidR="00000000" w:rsidRPr="00000000">
          <w:rPr>
            <w:b w:val="1"/>
            <w:color w:val="1155cc"/>
            <w:sz w:val="30"/>
            <w:szCs w:val="30"/>
            <w:u w:val="single"/>
            <w:rtl w:val="0"/>
          </w:rPr>
          <w:t xml:space="preserve">https://codemar-sa.com.br/domingo-tem-competicao-de-pesca-amadora-com-barco-em-marica/</w:t>
        </w:r>
      </w:hyperlink>
      <w:r w:rsidDel="00000000" w:rsidR="00000000" w:rsidRPr="00000000">
        <w:rPr>
          <w:b w:val="1"/>
          <w:sz w:val="30"/>
          <w:szCs w:val="30"/>
          <w:rtl w:val="0"/>
        </w:rPr>
        <w:t xml:space="preserve"> </w:t>
      </w:r>
    </w:p>
    <w:p w:rsidR="00000000" w:rsidDel="00000000" w:rsidP="00000000" w:rsidRDefault="00000000" w:rsidRPr="00000000" w14:paraId="0000007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24750" cy="2303495"/>
            <wp:effectExtent b="0" l="0" r="0" t="0"/>
            <wp:wrapNone/>
            <wp:docPr id="29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23034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35228" cy="3373552"/>
            <wp:effectExtent b="0" l="0" r="0" t="0"/>
            <wp:wrapNone/>
            <wp:docPr id="35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5228" cy="337355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125199</wp:posOffset>
            </wp:positionV>
            <wp:extent cx="7534275" cy="3379066"/>
            <wp:effectExtent b="0" l="0" r="0" t="0"/>
            <wp:wrapNone/>
            <wp:docPr id="8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37906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34275" cy="1018665"/>
            <wp:effectExtent b="0" l="0" r="0" t="0"/>
            <wp:wrapNone/>
            <wp:docPr id="9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10186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34275" cy="3007944"/>
            <wp:effectExtent b="0" l="0" r="0" t="0"/>
            <wp:wrapNone/>
            <wp:docPr id="37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00794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b w:val="1"/>
          <w:sz w:val="30"/>
          <w:szCs w:val="30"/>
          <w:rtl w:val="0"/>
        </w:rPr>
        <w:t xml:space="preserve">Fonte: </w:t>
      </w:r>
      <w:hyperlink r:id="rId22">
        <w:r w:rsidDel="00000000" w:rsidR="00000000" w:rsidRPr="00000000">
          <w:rPr>
            <w:b w:val="1"/>
            <w:color w:val="1155cc"/>
            <w:sz w:val="30"/>
            <w:szCs w:val="30"/>
            <w:u w:val="single"/>
            <w:rtl w:val="0"/>
          </w:rPr>
          <w:t xml:space="preserve">https://folhadoleste.com.br/marica-promove-festival-de-pesca-com-caiaque-neste-domingo-25/</w:t>
        </w:r>
      </w:hyperlink>
      <w:r w:rsidDel="00000000" w:rsidR="00000000" w:rsidRPr="00000000">
        <w:rPr>
          <w:b w:val="1"/>
          <w:sz w:val="30"/>
          <w:szCs w:val="30"/>
          <w:rtl w:val="0"/>
        </w:rPr>
        <w:t xml:space="preserve"> </w:t>
      </w:r>
    </w:p>
    <w:p w:rsidR="00000000" w:rsidDel="00000000" w:rsidP="00000000" w:rsidRDefault="00000000" w:rsidRPr="00000000" w14:paraId="000000B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34275" cy="2556272"/>
            <wp:effectExtent b="0" l="0" r="0" t="0"/>
            <wp:wrapNone/>
            <wp:docPr id="1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255627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35228" cy="3190938"/>
            <wp:effectExtent b="0" l="0" r="0" t="0"/>
            <wp:wrapNone/>
            <wp:docPr id="13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5228" cy="31909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34275" cy="3267415"/>
            <wp:effectExtent b="0" l="0" r="0" t="0"/>
            <wp:wrapNone/>
            <wp:docPr id="34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2674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b w:val="1"/>
          <w:sz w:val="30"/>
          <w:szCs w:val="30"/>
          <w:rtl w:val="0"/>
        </w:rPr>
        <w:t xml:space="preserve">Fonte: </w:t>
      </w:r>
      <w:hyperlink r:id="rId26">
        <w:r w:rsidDel="00000000" w:rsidR="00000000" w:rsidRPr="00000000">
          <w:rPr>
            <w:b w:val="1"/>
            <w:color w:val="1155cc"/>
            <w:sz w:val="30"/>
            <w:szCs w:val="30"/>
            <w:u w:val="single"/>
            <w:rtl w:val="0"/>
          </w:rPr>
          <w:t xml:space="preserve">https://tvitaipuacu.com.br/tvi-festival-caiaque-fishing-em-itaipuacu/</w:t>
        </w:r>
      </w:hyperlink>
      <w:r w:rsidDel="00000000" w:rsidR="00000000" w:rsidRPr="00000000">
        <w:rPr>
          <w:b w:val="1"/>
          <w:sz w:val="30"/>
          <w:szCs w:val="30"/>
          <w:rtl w:val="0"/>
        </w:rPr>
        <w:t xml:space="preserve"> </w:t>
      </w:r>
    </w:p>
    <w:p w:rsidR="00000000" w:rsidDel="00000000" w:rsidP="00000000" w:rsidRDefault="00000000" w:rsidRPr="00000000" w14:paraId="000000F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26059" cy="3244653"/>
            <wp:effectExtent b="0" l="0" r="0" t="0"/>
            <wp:wrapNone/>
            <wp:docPr id="1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26059" cy="324465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24750" cy="3675994"/>
            <wp:effectExtent b="0" l="0" r="0" t="0"/>
            <wp:wrapNone/>
            <wp:docPr id="16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367599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35228" cy="3719557"/>
            <wp:effectExtent b="0" l="0" r="0" t="0"/>
            <wp:wrapNone/>
            <wp:docPr id="7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5228" cy="371955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34275" cy="3642207"/>
            <wp:effectExtent b="0" l="0" r="0" t="0"/>
            <wp:wrapNone/>
            <wp:docPr id="27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64220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b w:val="1"/>
          <w:sz w:val="30"/>
          <w:szCs w:val="30"/>
          <w:rtl w:val="0"/>
        </w:rPr>
        <w:t xml:space="preserve">Fonte: </w:t>
      </w:r>
      <w:hyperlink r:id="rId31">
        <w:r w:rsidDel="00000000" w:rsidR="00000000" w:rsidRPr="00000000">
          <w:rPr>
            <w:b w:val="1"/>
            <w:color w:val="1155cc"/>
            <w:sz w:val="30"/>
            <w:szCs w:val="30"/>
            <w:u w:val="single"/>
            <w:rtl w:val="0"/>
          </w:rPr>
          <w:t xml:space="preserve">https://www.facebook.com/coordenadoriadepesca/videos/637711218480463</w:t>
        </w:r>
      </w:hyperlink>
      <w:r w:rsidDel="00000000" w:rsidR="00000000" w:rsidRPr="00000000">
        <w:rPr>
          <w:b w:val="1"/>
          <w:sz w:val="30"/>
          <w:szCs w:val="30"/>
          <w:rtl w:val="0"/>
        </w:rPr>
        <w:t xml:space="preserve"> </w:t>
      </w:r>
    </w:p>
    <w:p w:rsidR="00000000" w:rsidDel="00000000" w:rsidP="00000000" w:rsidRDefault="00000000" w:rsidRPr="00000000" w14:paraId="0000013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25703" cy="3676459"/>
            <wp:effectExtent b="0" l="0" r="0" t="0"/>
            <wp:wrapNone/>
            <wp:docPr id="25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25703" cy="367645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-819149</wp:posOffset>
            </wp:positionH>
            <wp:positionV relativeFrom="paragraph">
              <wp:posOffset>363974</wp:posOffset>
            </wp:positionV>
            <wp:extent cx="5218748" cy="4239581"/>
            <wp:effectExtent b="0" l="0" r="0" t="0"/>
            <wp:wrapNone/>
            <wp:docPr id="10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18748" cy="423958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4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b w:val="1"/>
          <w:sz w:val="30"/>
          <w:szCs w:val="30"/>
          <w:rtl w:val="0"/>
        </w:rPr>
        <w:t xml:space="preserve">Fonte: </w:t>
      </w:r>
      <w:hyperlink r:id="rId34">
        <w:r w:rsidDel="00000000" w:rsidR="00000000" w:rsidRPr="00000000">
          <w:rPr>
            <w:b w:val="1"/>
            <w:color w:val="1155cc"/>
            <w:sz w:val="30"/>
            <w:szCs w:val="30"/>
            <w:u w:val="single"/>
            <w:rtl w:val="0"/>
          </w:rPr>
          <w:t xml:space="preserve">https://itaipuacu.online/2024/02/itaipuacu-tera-neste-domingo-25-festival-de-pesca-de-caiaque/</w:t>
        </w:r>
      </w:hyperlink>
      <w:r w:rsidDel="00000000" w:rsidR="00000000" w:rsidRPr="00000000">
        <w:rPr>
          <w:b w:val="1"/>
          <w:sz w:val="30"/>
          <w:szCs w:val="30"/>
          <w:rtl w:val="0"/>
        </w:rPr>
        <w:t xml:space="preserve"> </w:t>
      </w:r>
    </w:p>
    <w:p w:rsidR="00000000" w:rsidDel="00000000" w:rsidP="00000000" w:rsidRDefault="00000000" w:rsidRPr="00000000" w14:paraId="0000016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25703" cy="3263698"/>
            <wp:effectExtent b="0" l="0" r="0" t="0"/>
            <wp:wrapNone/>
            <wp:docPr id="36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25703" cy="326369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6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24750" cy="3186501"/>
            <wp:effectExtent b="0" l="0" r="0" t="0"/>
            <wp:wrapNone/>
            <wp:docPr id="19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318650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7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24750" cy="883006"/>
            <wp:effectExtent b="0" l="0" r="0" t="0"/>
            <wp:wrapNone/>
            <wp:docPr id="32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88300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7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51787" cy="3149789"/>
            <wp:effectExtent b="0" l="0" r="0" t="0"/>
            <wp:wrapNone/>
            <wp:docPr id="33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51787" cy="314978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8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b w:val="1"/>
          <w:sz w:val="30"/>
          <w:szCs w:val="30"/>
          <w:rtl w:val="0"/>
        </w:rPr>
        <w:t xml:space="preserve">Fonte: </w:t>
      </w:r>
      <w:hyperlink r:id="rId39">
        <w:r w:rsidDel="00000000" w:rsidR="00000000" w:rsidRPr="00000000">
          <w:rPr>
            <w:b w:val="1"/>
            <w:color w:val="1155cc"/>
            <w:sz w:val="30"/>
            <w:szCs w:val="30"/>
            <w:u w:val="single"/>
            <w:rtl w:val="0"/>
          </w:rPr>
          <w:t xml:space="preserve">https://twitter.com/maricainfo/status/1761519283765424552</w:t>
        </w:r>
      </w:hyperlink>
      <w:r w:rsidDel="00000000" w:rsidR="00000000" w:rsidRPr="00000000">
        <w:rPr>
          <w:b w:val="1"/>
          <w:sz w:val="30"/>
          <w:szCs w:val="30"/>
          <w:rtl w:val="0"/>
        </w:rPr>
        <w:t xml:space="preserve"> </w:t>
      </w:r>
    </w:p>
    <w:p w:rsidR="00000000" w:rsidDel="00000000" w:rsidP="00000000" w:rsidRDefault="00000000" w:rsidRPr="00000000" w14:paraId="0000019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53325" cy="3294945"/>
            <wp:effectExtent b="0" l="0" r="0" t="0"/>
            <wp:wrapNone/>
            <wp:docPr id="12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32949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9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b w:val="1"/>
          <w:sz w:val="30"/>
          <w:szCs w:val="30"/>
          <w:rtl w:val="0"/>
        </w:rPr>
        <w:t xml:space="preserve">Fonte: </w:t>
      </w:r>
      <w:hyperlink r:id="rId41">
        <w:r w:rsidDel="00000000" w:rsidR="00000000" w:rsidRPr="00000000">
          <w:rPr>
            <w:b w:val="1"/>
            <w:color w:val="1155cc"/>
            <w:sz w:val="30"/>
            <w:szCs w:val="30"/>
            <w:u w:val="single"/>
            <w:rtl w:val="0"/>
          </w:rPr>
          <w:t xml:space="preserve">https://portalmetropolitano.com.br/festival-de-pesca-com-caiaque-em-itaipuacu/</w:t>
        </w:r>
      </w:hyperlink>
      <w:r w:rsidDel="00000000" w:rsidR="00000000" w:rsidRPr="00000000">
        <w:rPr>
          <w:b w:val="1"/>
          <w:sz w:val="30"/>
          <w:szCs w:val="30"/>
          <w:rtl w:val="0"/>
        </w:rPr>
        <w:t xml:space="preserve"> </w:t>
      </w:r>
    </w:p>
    <w:p w:rsidR="00000000" w:rsidDel="00000000" w:rsidP="00000000" w:rsidRDefault="00000000" w:rsidRPr="00000000" w14:paraId="000001A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44753" cy="2280748"/>
            <wp:effectExtent b="0" l="0" r="0" t="0"/>
            <wp:wrapNone/>
            <wp:docPr id="24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44753" cy="228074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A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43800" cy="3733411"/>
            <wp:effectExtent b="0" l="0" r="0" t="0"/>
            <wp:wrapNone/>
            <wp:docPr id="23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373341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B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236195</wp:posOffset>
            </wp:positionV>
            <wp:extent cx="7543800" cy="1529929"/>
            <wp:effectExtent b="0" l="0" r="0" t="0"/>
            <wp:wrapNone/>
            <wp:docPr id="15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52992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C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9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A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C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D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43800" cy="1626151"/>
            <wp:effectExtent b="0" l="0" r="0" t="0"/>
            <wp:wrapNone/>
            <wp:docPr id="26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62615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CF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0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2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5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6">
      <w:pPr>
        <w:spacing w:after="0" w:lineRule="auto"/>
        <w:ind w:right="1009.1338582677173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sectPr>
      <w:headerReference r:id="rId46" w:type="default"/>
      <w:headerReference r:id="rId47" w:type="first"/>
      <w:headerReference r:id="rId48" w:type="even"/>
      <w:footerReference r:id="rId49" w:type="default"/>
      <w:footerReference r:id="rId50" w:type="first"/>
      <w:footerReference r:id="rId51" w:type="even"/>
      <w:pgSz w:h="16838" w:w="11906" w:orient="portrait"/>
      <w:pgMar w:bottom="142" w:top="1417" w:left="1701" w:right="140" w:header="708" w:foot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A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B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C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7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b="0" l="0" r="0" t="0"/>
          <wp:wrapNone/>
          <wp:docPr id="21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42545" distL="111125" distR="114300" hidden="0" layoutInCell="1" locked="0" relativeHeight="0" simplePos="0">
              <wp:simplePos x="0" y="0"/>
              <wp:positionH relativeFrom="column">
                <wp:posOffset>2066925</wp:posOffset>
              </wp:positionH>
              <wp:positionV relativeFrom="paragraph">
                <wp:posOffset>-46354</wp:posOffset>
              </wp:positionV>
              <wp:extent cx="4248150" cy="552450"/>
              <wp:effectExtent b="0" l="0" r="0" t="0"/>
              <wp:wrapSquare wrapText="bothSides" distB="45720" distT="42545" distL="111125" distR="114300"/>
              <wp:docPr id="6" name=""/>
              <a:graphic>
                <a:graphicData uri="http://schemas.microsoft.com/office/word/2010/wordprocessingShape">
                  <wps:wsp>
                    <wps:cNvSpPr/>
                    <wps:cNvPr id="3" name="Shape 3"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0000114440918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EVENTO: KAIAQUE FISHING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42545" distL="111125" distR="114300" hidden="0" layoutInCell="1" locked="0" relativeHeight="0" simplePos="0">
              <wp:simplePos x="0" y="0"/>
              <wp:positionH relativeFrom="column">
                <wp:posOffset>2066925</wp:posOffset>
              </wp:positionH>
              <wp:positionV relativeFrom="paragraph">
                <wp:posOffset>-46354</wp:posOffset>
              </wp:positionV>
              <wp:extent cx="4248150" cy="552450"/>
              <wp:effectExtent b="0" l="0" r="0" t="0"/>
              <wp:wrapSquare wrapText="bothSides" distB="45720" distT="42545" distL="111125" distR="114300"/>
              <wp:docPr id="6" name="image33.png"/>
              <a:graphic>
                <a:graphicData uri="http://schemas.openxmlformats.org/drawingml/2006/picture">
                  <pic:pic>
                    <pic:nvPicPr>
                      <pic:cNvPr id="0" name="image33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8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9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b="0" l="0" r="0" t="0"/>
          <wp:wrapNone/>
          <wp:docPr id="22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42545" distL="111125" distR="114300" hidden="0" layoutInCell="1" locked="0" relativeHeight="0" simplePos="0">
              <wp:simplePos x="0" y="0"/>
              <wp:positionH relativeFrom="column">
                <wp:posOffset>2066925</wp:posOffset>
              </wp:positionH>
              <wp:positionV relativeFrom="paragraph">
                <wp:posOffset>-46354</wp:posOffset>
              </wp:positionV>
              <wp:extent cx="4248150" cy="552450"/>
              <wp:effectExtent b="0" l="0" r="0" t="0"/>
              <wp:wrapSquare wrapText="bothSides" distB="45720" distT="42545" distL="111125" distR="114300"/>
              <wp:docPr id="5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0000114440918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EVENTO: KAIAQUE FISHING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42545" distL="111125" distR="114300" hidden="0" layoutInCell="1" locked="0" relativeHeight="0" simplePos="0">
              <wp:simplePos x="0" y="0"/>
              <wp:positionH relativeFrom="column">
                <wp:posOffset>2066925</wp:posOffset>
              </wp:positionH>
              <wp:positionV relativeFrom="paragraph">
                <wp:posOffset>-46354</wp:posOffset>
              </wp:positionV>
              <wp:extent cx="4248150" cy="552450"/>
              <wp:effectExtent b="0" l="0" r="0" t="0"/>
              <wp:wrapSquare wrapText="bothSides" distB="45720" distT="42545" distL="111125" distR="114300"/>
              <wp:docPr id="5" name="image32.png"/>
              <a:graphic>
                <a:graphicData uri="http://schemas.openxmlformats.org/drawingml/2006/picture">
                  <pic:pic>
                    <pic:nvPicPr>
                      <pic:cNvPr id="0" name="image32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pt-PT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="24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="24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="24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="24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="24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="240" w:lineRule="auto"/>
    </w:pPr>
    <w:rPr>
      <w:b w:val="1"/>
      <w:sz w:val="72"/>
      <w:szCs w:val="72"/>
    </w:rPr>
  </w:style>
  <w:style w:type="paragraph" w:styleId="Normal" w:default="1">
    <w:name w:val="Normal"/>
    <w:qFormat w:val="1"/>
    <w:pPr>
      <w:widowControl w:val="1"/>
      <w:suppressAutoHyphens w:val="1"/>
      <w:bidi w:val="0"/>
      <w:spacing w:after="160" w:before="0" w:line="259" w:lineRule="auto"/>
      <w:jc w:val="left"/>
    </w:pPr>
    <w:rPr>
      <w:rFonts w:ascii="Calibri" w:cs="Calibri" w:eastAsia="Calibri" w:hAnsi="Calibri"/>
      <w:color w:val="auto"/>
      <w:kern w:val="0"/>
      <w:sz w:val="22"/>
      <w:szCs w:val="22"/>
      <w:lang w:bidi="hi-IN" w:eastAsia="zh-CN" w:val="pt-PT"/>
    </w:rPr>
  </w:style>
  <w:style w:type="paragraph" w:styleId="Heading1">
    <w:name w:val="Heading 1"/>
    <w:basedOn w:val="Normal1"/>
    <w:next w:val="Normal1"/>
    <w:qFormat w:val="1"/>
    <w:pPr>
      <w:keepNext w:val="1"/>
      <w:keepLines w:val="1"/>
      <w:pageBreakBefore w:val="0"/>
      <w:spacing w:after="120" w:before="480" w:line="240" w:lineRule="auto"/>
    </w:pPr>
    <w:rPr>
      <w:b w:val="1"/>
      <w:sz w:val="48"/>
      <w:szCs w:val="48"/>
    </w:rPr>
  </w:style>
  <w:style w:type="paragraph" w:styleId="Heading2">
    <w:name w:val="Heading 2"/>
    <w:basedOn w:val="Normal1"/>
    <w:next w:val="Normal1"/>
    <w:qFormat w:val="1"/>
    <w:pPr>
      <w:keepNext w:val="1"/>
      <w:keepLines w:val="1"/>
      <w:pageBreakBefore w:val="0"/>
      <w:spacing w:after="80" w:before="360" w:line="240" w:lineRule="auto"/>
    </w:pPr>
    <w:rPr>
      <w:b w:val="1"/>
      <w:sz w:val="36"/>
      <w:szCs w:val="36"/>
    </w:rPr>
  </w:style>
  <w:style w:type="paragraph" w:styleId="Heading3">
    <w:name w:val="Heading 3"/>
    <w:basedOn w:val="Normal1"/>
    <w:next w:val="Normal1"/>
    <w:qFormat w:val="1"/>
    <w:pPr>
      <w:keepNext w:val="1"/>
      <w:keepLines w:val="1"/>
      <w:pageBreakBefore w:val="0"/>
      <w:spacing w:after="80" w:before="280" w:line="240" w:lineRule="auto"/>
    </w:pPr>
    <w:rPr>
      <w:b w:val="1"/>
      <w:sz w:val="28"/>
      <w:szCs w:val="28"/>
    </w:rPr>
  </w:style>
  <w:style w:type="paragraph" w:styleId="Heading4">
    <w:name w:val="Heading 4"/>
    <w:basedOn w:val="Normal1"/>
    <w:next w:val="Normal1"/>
    <w:qFormat w:val="1"/>
    <w:pPr>
      <w:keepNext w:val="1"/>
      <w:keepLines w:val="1"/>
      <w:pageBreakBefore w:val="0"/>
      <w:spacing w:after="40" w:before="240" w:line="240" w:lineRule="auto"/>
    </w:pPr>
    <w:rPr>
      <w:b w:val="1"/>
      <w:sz w:val="24"/>
      <w:szCs w:val="24"/>
    </w:rPr>
  </w:style>
  <w:style w:type="paragraph" w:styleId="Heading5">
    <w:name w:val="Heading 5"/>
    <w:basedOn w:val="Normal1"/>
    <w:next w:val="Normal1"/>
    <w:qFormat w:val="1"/>
    <w:pPr>
      <w:keepNext w:val="1"/>
      <w:keepLines w:val="1"/>
      <w:pageBreakBefore w:val="0"/>
      <w:spacing w:after="40" w:before="220" w:line="240" w:lineRule="auto"/>
    </w:pPr>
    <w:rPr>
      <w:b w:val="1"/>
      <w:sz w:val="22"/>
      <w:szCs w:val="22"/>
    </w:rPr>
  </w:style>
  <w:style w:type="paragraph" w:styleId="Heading6">
    <w:name w:val="Heading 6"/>
    <w:basedOn w:val="Normal1"/>
    <w:next w:val="Normal1"/>
    <w:qFormat w:val="1"/>
    <w:pPr>
      <w:keepNext w:val="1"/>
      <w:keepLines w:val="1"/>
      <w:pageBreakBefore w:val="0"/>
      <w:spacing w:after="40" w:before="200" w:line="240" w:lineRule="auto"/>
    </w:pPr>
    <w:rPr>
      <w:b w:val="1"/>
      <w:sz w:val="20"/>
      <w:szCs w:val="20"/>
    </w:rPr>
  </w:style>
  <w:style w:type="character" w:styleId="DefaultParagraphFont" w:default="1">
    <w:name w:val="Default Paragraph Font"/>
    <w:qFormat w:val="1"/>
    <w:rPr/>
  </w:style>
  <w:style w:type="character" w:styleId="CabealhoChar" w:customStyle="1">
    <w:name w:val="Cabeçalho Char"/>
    <w:basedOn w:val="DefaultParagraphFont"/>
    <w:qFormat w:val="1"/>
    <w:rPr/>
  </w:style>
  <w:style w:type="character" w:styleId="RodapChar" w:customStyle="1">
    <w:name w:val="Rodapé Char"/>
    <w:basedOn w:val="DefaultParagraphFont"/>
    <w:qFormat w:val="1"/>
    <w:rPr/>
  </w:style>
  <w:style w:type="character" w:styleId="Hyperlink">
    <w:name w:val="Hyperlink"/>
    <w:basedOn w:val="DefaultParagraphFont"/>
    <w:rPr>
      <w:color w:val="0563c1"/>
      <w:u w:color="ffffff" w:val="single"/>
    </w:rPr>
  </w:style>
  <w:style w:type="character" w:styleId="UnresolvedMention" w:customStyle="1">
    <w:name w:val="Unresolved Mention"/>
    <w:basedOn w:val="DefaultParagraphFont"/>
    <w:qFormat w:val="1"/>
    <w:rPr>
      <w:color w:val="605e5c"/>
      <w:shd w:fill="e1dfdd" w:val="clear"/>
    </w:rPr>
  </w:style>
  <w:style w:type="paragraph" w:styleId="Ttulo">
    <w:name w:val="Título"/>
    <w:basedOn w:val="Normal"/>
    <w:next w:val="BodyText"/>
    <w:qFormat w:val="1"/>
    <w:pPr>
      <w:keepNext w:val="1"/>
      <w:spacing w:after="120" w:before="240"/>
    </w:pPr>
    <w:rPr>
      <w:rFonts w:ascii="Liberation Sans" w:cs="Arial" w:eastAsia="Microsoft YaHei" w:hAnsi="Liberation Sans"/>
      <w:sz w:val="28"/>
      <w:szCs w:val="28"/>
    </w:rPr>
  </w:style>
  <w:style w:type="paragraph" w:styleId="BodyText">
    <w:name w:val="Body Text"/>
    <w:basedOn w:val="Normal"/>
    <w:pPr>
      <w:spacing w:after="140" w:before="0" w:line="276" w:lineRule="auto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 w:val="1"/>
    <w:pPr>
      <w:suppressLineNumbers w:val="1"/>
      <w:spacing w:after="120" w:before="120"/>
    </w:pPr>
    <w:rPr>
      <w:rFonts w:cs="Arial"/>
      <w:i w:val="1"/>
      <w:iCs w:val="1"/>
      <w:sz w:val="24"/>
      <w:szCs w:val="24"/>
    </w:rPr>
  </w:style>
  <w:style w:type="paragraph" w:styleId="Ndice">
    <w:name w:val="Índice"/>
    <w:basedOn w:val="Normal"/>
    <w:qFormat w:val="1"/>
    <w:pPr>
      <w:suppressLineNumbers w:val="1"/>
    </w:pPr>
    <w:rPr>
      <w:rFonts w:cs="Arial"/>
    </w:rPr>
  </w:style>
  <w:style w:type="paragraph" w:styleId="Normal1" w:default="1">
    <w:name w:val="normal1"/>
    <w:qFormat w:val="1"/>
    <w:pPr>
      <w:widowControl w:val="1"/>
      <w:suppressAutoHyphens w:val="1"/>
      <w:bidi w:val="0"/>
      <w:spacing w:after="160" w:before="0" w:line="259" w:lineRule="auto"/>
      <w:jc w:val="left"/>
    </w:pPr>
    <w:rPr>
      <w:rFonts w:ascii="Calibri" w:cs="Calibri" w:eastAsia="Calibri" w:hAnsi="Calibri"/>
      <w:color w:val="auto"/>
      <w:kern w:val="0"/>
      <w:sz w:val="22"/>
      <w:szCs w:val="22"/>
      <w:lang w:bidi="hi-IN" w:eastAsia="zh-CN" w:val="pt-PT"/>
    </w:rPr>
  </w:style>
  <w:style w:type="paragraph" w:styleId="Title">
    <w:name w:val="Title"/>
    <w:basedOn w:val="Normal1"/>
    <w:next w:val="Normal1"/>
    <w:qFormat w:val="1"/>
    <w:pPr>
      <w:keepNext w:val="1"/>
      <w:keepLines w:val="1"/>
      <w:pageBreakBefore w:val="0"/>
      <w:spacing w:after="120" w:before="480" w:line="240" w:lineRule="auto"/>
    </w:pPr>
    <w:rPr>
      <w:b w:val="1"/>
      <w:sz w:val="72"/>
      <w:szCs w:val="72"/>
    </w:rPr>
  </w:style>
  <w:style w:type="paragraph" w:styleId="CabealhoeRodap">
    <w:name w:val="Cabeçalho e Rodapé"/>
    <w:basedOn w:val="Normal"/>
    <w:qFormat w:val="1"/>
    <w:pPr/>
    <w:rPr/>
  </w:style>
  <w:style w:type="paragraph" w:styleId="Header">
    <w:name w:val="Header"/>
    <w:basedOn w:val="Normal"/>
    <w:qFormat w:val="1"/>
    <w:pPr>
      <w:tabs>
        <w:tab w:val="clear" w:pos="720"/>
        <w:tab w:val="center" w:leader="none" w:pos="4252"/>
        <w:tab w:val="right" w:leader="none" w:pos="8504"/>
      </w:tabs>
      <w:spacing w:after="0" w:before="0" w:line="240" w:lineRule="auto"/>
    </w:pPr>
    <w:rPr/>
  </w:style>
  <w:style w:type="paragraph" w:styleId="Footer">
    <w:name w:val="Footer"/>
    <w:basedOn w:val="Normal"/>
    <w:qFormat w:val="1"/>
    <w:pPr>
      <w:tabs>
        <w:tab w:val="clear" w:pos="720"/>
        <w:tab w:val="center" w:leader="none" w:pos="4252"/>
        <w:tab w:val="right" w:leader="none" w:pos="8504"/>
      </w:tabs>
      <w:spacing w:after="0" w:before="0" w:line="240" w:lineRule="auto"/>
    </w:pPr>
    <w:rPr/>
  </w:style>
  <w:style w:type="paragraph" w:styleId="ListParagraph">
    <w:name w:val="List Paragraph"/>
    <w:basedOn w:val="Normal"/>
    <w:qFormat w:val="1"/>
    <w:pPr>
      <w:spacing w:after="160" w:before="0"/>
      <w:ind w:left="720"/>
      <w:contextualSpacing w:val="1"/>
    </w:pPr>
    <w:rPr/>
  </w:style>
  <w:style w:type="paragraph" w:styleId="Subtitle">
    <w:name w:val="Subtitle"/>
    <w:basedOn w:val="Normal1"/>
    <w:next w:val="Normal1"/>
    <w:qFormat w:val="1"/>
    <w:pPr>
      <w:keepNext w:val="1"/>
      <w:keepLines w:val="1"/>
      <w:pageBreakBefore w:val="0"/>
      <w:spacing w:after="80" w:before="360" w:line="24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Contedodoquadro">
    <w:name w:val="Conteúdo do quadro"/>
    <w:basedOn w:val="Normal"/>
    <w:qFormat w:val="1"/>
    <w:pPr/>
    <w:rPr/>
  </w:style>
  <w:style w:type="table" w:styleId="TableNormal" w:default="1">
    <w:name w:val="Table Normal"/>
  </w:style>
  <w:style w:type="table" w:styleId="TableNormal" w:default="1">
    <w:name w:val="Tabela normal"/>
    <w:uiPriority w:val="99"/>
    <w:semiHidden w:val="1"/>
    <w:unhideWhenUsed w:val="1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NormalTable">
    <w:name w:val="Normal Table"/>
    <w:tblPr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="24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9.png"/><Relationship Id="rId42" Type="http://schemas.openxmlformats.org/officeDocument/2006/relationships/image" Target="media/image19.png"/><Relationship Id="rId41" Type="http://schemas.openxmlformats.org/officeDocument/2006/relationships/hyperlink" Target="https://portalmetropolitano.com.br/festival-de-pesca-com-caiaque-em-itaipuacu/" TargetMode="External"/><Relationship Id="rId44" Type="http://schemas.openxmlformats.org/officeDocument/2006/relationships/image" Target="media/image15.png"/><Relationship Id="rId43" Type="http://schemas.openxmlformats.org/officeDocument/2006/relationships/image" Target="media/image30.png"/><Relationship Id="rId46" Type="http://schemas.openxmlformats.org/officeDocument/2006/relationships/header" Target="header1.xml"/><Relationship Id="rId45" Type="http://schemas.openxmlformats.org/officeDocument/2006/relationships/image" Target="media/image3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2.png"/><Relationship Id="rId48" Type="http://schemas.openxmlformats.org/officeDocument/2006/relationships/header" Target="header2.xml"/><Relationship Id="rId47" Type="http://schemas.openxmlformats.org/officeDocument/2006/relationships/header" Target="header3.xml"/><Relationship Id="rId49" Type="http://schemas.openxmlformats.org/officeDocument/2006/relationships/footer" Target="footer3.xm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hyperlink" Target="https://www.marica.rj.gov.br/noticia/domingo-acontece-festival-de-pesca-com-caiaque-em-itaipuacu/" TargetMode="External"/><Relationship Id="rId8" Type="http://schemas.openxmlformats.org/officeDocument/2006/relationships/image" Target="media/image26.png"/><Relationship Id="rId31" Type="http://schemas.openxmlformats.org/officeDocument/2006/relationships/hyperlink" Target="https://www.facebook.com/coordenadoriadepesca/videos/637711218480463" TargetMode="External"/><Relationship Id="rId30" Type="http://schemas.openxmlformats.org/officeDocument/2006/relationships/image" Target="media/image12.png"/><Relationship Id="rId33" Type="http://schemas.openxmlformats.org/officeDocument/2006/relationships/image" Target="media/image4.png"/><Relationship Id="rId32" Type="http://schemas.openxmlformats.org/officeDocument/2006/relationships/image" Target="media/image10.png"/><Relationship Id="rId35" Type="http://schemas.openxmlformats.org/officeDocument/2006/relationships/image" Target="media/image27.png"/><Relationship Id="rId34" Type="http://schemas.openxmlformats.org/officeDocument/2006/relationships/hyperlink" Target="https://itaipuacu.online/2024/02/itaipuacu-tera-neste-domingo-25-festival-de-pesca-de-caiaque/" TargetMode="External"/><Relationship Id="rId37" Type="http://schemas.openxmlformats.org/officeDocument/2006/relationships/image" Target="media/image17.png"/><Relationship Id="rId36" Type="http://schemas.openxmlformats.org/officeDocument/2006/relationships/image" Target="media/image14.png"/><Relationship Id="rId39" Type="http://schemas.openxmlformats.org/officeDocument/2006/relationships/hyperlink" Target="https://twitter.com/maricainfo/status/1761519283765424552" TargetMode="External"/><Relationship Id="rId38" Type="http://schemas.openxmlformats.org/officeDocument/2006/relationships/image" Target="media/image18.png"/><Relationship Id="rId20" Type="http://schemas.openxmlformats.org/officeDocument/2006/relationships/image" Target="media/image6.png"/><Relationship Id="rId22" Type="http://schemas.openxmlformats.org/officeDocument/2006/relationships/hyperlink" Target="https://folhadoleste.com.br/marica-promove-festival-de-pesca-com-caiaque-neste-domingo-25/" TargetMode="External"/><Relationship Id="rId21" Type="http://schemas.openxmlformats.org/officeDocument/2006/relationships/image" Target="media/image24.png"/><Relationship Id="rId24" Type="http://schemas.openxmlformats.org/officeDocument/2006/relationships/image" Target="media/image28.png"/><Relationship Id="rId23" Type="http://schemas.openxmlformats.org/officeDocument/2006/relationships/image" Target="media/image2.png"/><Relationship Id="rId26" Type="http://schemas.openxmlformats.org/officeDocument/2006/relationships/hyperlink" Target="https://tvitaipuacu.com.br/tvi-festival-caiaque-fishing-em-itaipuacu/" TargetMode="External"/><Relationship Id="rId25" Type="http://schemas.openxmlformats.org/officeDocument/2006/relationships/image" Target="media/image16.png"/><Relationship Id="rId28" Type="http://schemas.openxmlformats.org/officeDocument/2006/relationships/image" Target="media/image21.png"/><Relationship Id="rId27" Type="http://schemas.openxmlformats.org/officeDocument/2006/relationships/image" Target="media/image5.png"/><Relationship Id="rId29" Type="http://schemas.openxmlformats.org/officeDocument/2006/relationships/image" Target="media/image25.png"/><Relationship Id="rId51" Type="http://schemas.openxmlformats.org/officeDocument/2006/relationships/footer" Target="footer1.xml"/><Relationship Id="rId50" Type="http://schemas.openxmlformats.org/officeDocument/2006/relationships/footer" Target="footer2.xml"/><Relationship Id="rId11" Type="http://schemas.openxmlformats.org/officeDocument/2006/relationships/image" Target="media/image3.png"/><Relationship Id="rId10" Type="http://schemas.openxmlformats.org/officeDocument/2006/relationships/image" Target="media/image7.png"/><Relationship Id="rId13" Type="http://schemas.openxmlformats.org/officeDocument/2006/relationships/image" Target="media/image8.png"/><Relationship Id="rId12" Type="http://schemas.openxmlformats.org/officeDocument/2006/relationships/hyperlink" Target="https://maricainfo.com/2024/02/24/itaipuacu-festival-de-pesca-de-caiaque-acontece-neste-domingo.html" TargetMode="External"/><Relationship Id="rId15" Type="http://schemas.openxmlformats.org/officeDocument/2006/relationships/image" Target="media/image11.png"/><Relationship Id="rId14" Type="http://schemas.openxmlformats.org/officeDocument/2006/relationships/image" Target="media/image20.png"/><Relationship Id="rId17" Type="http://schemas.openxmlformats.org/officeDocument/2006/relationships/image" Target="media/image13.png"/><Relationship Id="rId16" Type="http://schemas.openxmlformats.org/officeDocument/2006/relationships/hyperlink" Target="https://codemar-sa.com.br/domingo-tem-competicao-de-pesca-amadora-com-barco-em-marica/" TargetMode="External"/><Relationship Id="rId19" Type="http://schemas.openxmlformats.org/officeDocument/2006/relationships/image" Target="media/image9.png"/><Relationship Id="rId18" Type="http://schemas.openxmlformats.org/officeDocument/2006/relationships/image" Target="media/image23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33.png"/></Relationships>
</file>

<file path=word/_rels/header3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Calibri" pitchFamily="0" charset="1"/>
        <a:cs typeface="Calibri" pitchFamily="0" charset="1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dzhd7TdBaCRIbuAMbM+Y9r1bmGA==">CgMxLjAyCGguZ2pkZ3hzMglpZC5namRneHM4AHIhMWt5bDN4bDBLdTlnclpCZE4yWGFyV0xCOUpKYjRrZlFV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2024-02-05T17:22:00Z</dcterms:created>
  <dc:creator>Trade Assessoria</dc:creator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