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gjdgxs" w:id="1"/>
    <w:bookmarkEnd w:id="1"/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REGISTRO FOTOGRÁFICO FEIRA DA AGRICULTURA - CENTRO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  <w:rtl w:val="0"/>
        </w:rPr>
        <w:t xml:space="preserve">Estrutura: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4658678" cy="3103471"/>
            <wp:effectExtent b="0" l="0" r="0" t="0"/>
            <wp:docPr id="10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58678" cy="31034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4649153" cy="3097125"/>
            <wp:effectExtent b="0" l="0" r="0" t="0"/>
            <wp:docPr id="1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9153" cy="3097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4506278" cy="2998054"/>
            <wp:effectExtent b="0" l="0" r="0" t="0"/>
            <wp:docPr id="1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06278" cy="29980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4496753" cy="2991717"/>
            <wp:effectExtent b="0" l="0" r="0" t="0"/>
            <wp:docPr id="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6753" cy="29917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4506278" cy="2998016"/>
            <wp:effectExtent b="0" l="0" r="0" t="0"/>
            <wp:docPr id="16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06278" cy="29980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  <w:rtl w:val="0"/>
        </w:rPr>
        <w:t xml:space="preserve">barracas: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4477703" cy="2982911"/>
            <wp:effectExtent b="0" l="0" r="0" t="0"/>
            <wp:docPr id="1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7703" cy="29829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4525328" cy="3014637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5328" cy="30146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4468178" cy="2976565"/>
            <wp:effectExtent b="0" l="0" r="0" t="0"/>
            <wp:docPr id="15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8178" cy="2976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4468178" cy="2976565"/>
            <wp:effectExtent b="0" l="0" r="0" t="0"/>
            <wp:docPr id="9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8178" cy="2976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4296728" cy="2862351"/>
            <wp:effectExtent b="0" l="0" r="0" t="0"/>
            <wp:docPr id="11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6728" cy="28623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  <w:rtl w:val="0"/>
        </w:rPr>
        <w:t xml:space="preserve">Palco/gerador: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</w:rPr>
        <w:drawing>
          <wp:inline distB="114300" distT="114300" distL="114300" distR="114300">
            <wp:extent cx="6390965" cy="4254500"/>
            <wp:effectExtent b="0" l="0" r="0" t="0"/>
            <wp:docPr id="14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0965" cy="425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7" w:type="default"/>
      <w:headerReference r:id="rId18" w:type="first"/>
      <w:headerReference r:id="rId19" w:type="even"/>
      <w:footerReference r:id="rId20" w:type="default"/>
      <w:footerReference r:id="rId21" w:type="first"/>
      <w:footerReference r:id="rId22" w:type="even"/>
      <w:pgSz w:h="16838" w:w="11906" w:orient="portrait"/>
      <w:pgMar w:bottom="142" w:top="1417" w:left="1701" w:right="140" w:header="7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b="0" l="0" r="0" t="0"/>
          <wp:wrapNone/>
          <wp:docPr id="1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35560" distL="103505" distR="114300" hidden="0" layoutInCell="1" locked="0" relativeHeight="0" simplePos="0">
              <wp:simplePos x="0" y="0"/>
              <wp:positionH relativeFrom="column">
                <wp:posOffset>2072005</wp:posOffset>
              </wp:positionH>
              <wp:positionV relativeFrom="paragraph">
                <wp:posOffset>-40639</wp:posOffset>
              </wp:positionV>
              <wp:extent cx="4248150" cy="552450"/>
              <wp:effectExtent b="0" l="0" r="0" t="0"/>
              <wp:wrapSquare wrapText="bothSides" distB="45720" distT="35560" distL="103505" distR="114300"/>
              <wp:docPr id="6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0000114440918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EVENTO: Feira da Agricultura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35560" distL="103505" distR="114300" hidden="0" layoutInCell="1" locked="0" relativeHeight="0" simplePos="0">
              <wp:simplePos x="0" y="0"/>
              <wp:positionH relativeFrom="column">
                <wp:posOffset>2072005</wp:posOffset>
              </wp:positionH>
              <wp:positionV relativeFrom="paragraph">
                <wp:posOffset>-40639</wp:posOffset>
              </wp:positionV>
              <wp:extent cx="4248150" cy="552450"/>
              <wp:effectExtent b="0" l="0" r="0" t="0"/>
              <wp:wrapSquare wrapText="bothSides" distB="45720" distT="35560" distL="103505" distR="114300"/>
              <wp:docPr id="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b="0" l="0" r="0" t="0"/>
          <wp:wrapNone/>
          <wp:docPr id="1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35560" distL="103505" distR="114300" hidden="0" layoutInCell="1" locked="0" relativeHeight="0" simplePos="0">
              <wp:simplePos x="0" y="0"/>
              <wp:positionH relativeFrom="column">
                <wp:posOffset>2072005</wp:posOffset>
              </wp:positionH>
              <wp:positionV relativeFrom="paragraph">
                <wp:posOffset>-40639</wp:posOffset>
              </wp:positionV>
              <wp:extent cx="4248150" cy="552450"/>
              <wp:effectExtent b="0" l="0" r="0" t="0"/>
              <wp:wrapSquare wrapText="bothSides" distB="45720" distT="35560" distL="103505" distR="114300"/>
              <wp:docPr id="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0000114440918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EVENTO: Feira da Agricultura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35560" distL="103505" distR="114300" hidden="0" layoutInCell="1" locked="0" relativeHeight="0" simplePos="0">
              <wp:simplePos x="0" y="0"/>
              <wp:positionH relativeFrom="column">
                <wp:posOffset>2072005</wp:posOffset>
              </wp:positionH>
              <wp:positionV relativeFrom="paragraph">
                <wp:posOffset>-40639</wp:posOffset>
              </wp:positionV>
              <wp:extent cx="4248150" cy="552450"/>
              <wp:effectExtent b="0" l="0" r="0" t="0"/>
              <wp:wrapSquare wrapText="bothSides" distB="45720" distT="35560" distL="103505" distR="114300"/>
              <wp:docPr id="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P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widowControl w:val="1"/>
      <w:suppressAutoHyphens w:val="1"/>
      <w:bidi w:val="0"/>
      <w:spacing w:after="160" w:before="0" w:line="259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pt-PT"/>
    </w:rPr>
  </w:style>
  <w:style w:type="paragraph" w:styleId="Heading1">
    <w:name w:val="Heading 1"/>
    <w:basedOn w:val="Normal1"/>
    <w:next w:val="Normal1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48"/>
      <w:szCs w:val="48"/>
    </w:rPr>
  </w:style>
  <w:style w:type="paragraph" w:styleId="Heading2">
    <w:name w:val="Heading 2"/>
    <w:basedOn w:val="Normal1"/>
    <w:next w:val="Normal1"/>
    <w:qFormat w:val="1"/>
    <w:pPr>
      <w:keepNext w:val="1"/>
      <w:keepLines w:val="1"/>
      <w:pageBreakBefore w:val="0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1"/>
    <w:next w:val="Normal1"/>
    <w:qFormat w:val="1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1"/>
    <w:next w:val="Normal1"/>
    <w:qFormat w:val="1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1"/>
    <w:next w:val="Normal1"/>
    <w:qFormat w:val="1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1"/>
    <w:next w:val="Normal1"/>
    <w:qFormat w:val="1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character" w:styleId="DefaultParagraphFont" w:default="1">
    <w:name w:val="Default Paragraph Font"/>
    <w:qFormat w:val="1"/>
    <w:rPr/>
  </w:style>
  <w:style w:type="character" w:styleId="CabealhoChar" w:customStyle="1">
    <w:name w:val="Cabeçalho Char"/>
    <w:basedOn w:val="DefaultParagraphFont"/>
    <w:qFormat w:val="1"/>
    <w:rPr/>
  </w:style>
  <w:style w:type="character" w:styleId="RodapChar" w:customStyle="1">
    <w:name w:val="Rodapé Char"/>
    <w:basedOn w:val="DefaultParagraphFont"/>
    <w:qFormat w:val="1"/>
    <w:rPr/>
  </w:style>
  <w:style w:type="character" w:styleId="Hyperlink">
    <w:name w:val="Hyperlink"/>
    <w:basedOn w:val="DefaultParagraphFont"/>
    <w:rPr>
      <w:color w:val="0563c1"/>
      <w:u w:color="ffffff" w:val="single"/>
    </w:rPr>
  </w:style>
  <w:style w:type="character" w:styleId="UnresolvedMention" w:customStyle="1">
    <w:name w:val="Unresolved Mention"/>
    <w:basedOn w:val="DefaultParagraphFont"/>
    <w:qFormat w:val="1"/>
    <w:rPr>
      <w:color w:val="605e5c"/>
      <w:shd w:fill="e1dfdd" w:val="clear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before="0" w:line="276" w:lineRule="auto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Arial"/>
    </w:rPr>
  </w:style>
  <w:style w:type="paragraph" w:styleId="Normal1" w:default="1">
    <w:name w:val="normal1"/>
    <w:qFormat w:val="1"/>
    <w:pPr>
      <w:widowControl w:val="1"/>
      <w:suppressAutoHyphens w:val="1"/>
      <w:bidi w:val="0"/>
      <w:spacing w:after="160" w:before="0" w:line="259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pt-PT"/>
    </w:rPr>
  </w:style>
  <w:style w:type="paragraph" w:styleId="Title">
    <w:name w:val="Title"/>
    <w:basedOn w:val="Normal1"/>
    <w:next w:val="Normal1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qFormat w:val="1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qFormat w:val="1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ListParagraph">
    <w:name w:val="List Paragraph"/>
    <w:basedOn w:val="Normal"/>
    <w:qFormat w:val="1"/>
    <w:pPr>
      <w:spacing w:after="160" w:before="0"/>
      <w:ind w:left="720"/>
      <w:contextualSpacing w:val="1"/>
    </w:pPr>
    <w:rPr/>
  </w:style>
  <w:style w:type="paragraph" w:styleId="Subtitle">
    <w:name w:val="Subtitle"/>
    <w:basedOn w:val="Normal1"/>
    <w:next w:val="Normal1"/>
    <w:qFormat w:val="1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Contedodoquadro">
    <w:name w:val="Conteúdo do quadro"/>
    <w:basedOn w:val="Normal"/>
    <w:qFormat w:val="1"/>
    <w:pPr/>
    <w:rPr/>
  </w:style>
  <w:style w:type="table" w:styleId="TableNormal" w:default="1">
    <w:name w:val="Table Normal"/>
  </w:style>
  <w:style w:type="table" w:styleId="TableNormal" w:default="1">
    <w:name w:val="Tabela normal"/>
    <w:uiPriority w:val="99"/>
    <w:semiHidden w:val="1"/>
    <w:unhideWhenUsed w:val="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">
    <w:name w:val="Normal Table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2.xml"/><Relationship Id="rId11" Type="http://schemas.openxmlformats.org/officeDocument/2006/relationships/image" Target="media/image10.jpg"/><Relationship Id="rId22" Type="http://schemas.openxmlformats.org/officeDocument/2006/relationships/footer" Target="footer1.xml"/><Relationship Id="rId10" Type="http://schemas.openxmlformats.org/officeDocument/2006/relationships/image" Target="media/image6.jpg"/><Relationship Id="rId21" Type="http://schemas.openxmlformats.org/officeDocument/2006/relationships/footer" Target="footer3.xml"/><Relationship Id="rId13" Type="http://schemas.openxmlformats.org/officeDocument/2006/relationships/image" Target="media/image7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15" Type="http://schemas.openxmlformats.org/officeDocument/2006/relationships/image" Target="media/image13.jpg"/><Relationship Id="rId14" Type="http://schemas.openxmlformats.org/officeDocument/2006/relationships/image" Target="media/image12.jpg"/><Relationship Id="rId17" Type="http://schemas.openxmlformats.org/officeDocument/2006/relationships/header" Target="header2.xml"/><Relationship Id="rId16" Type="http://schemas.openxmlformats.org/officeDocument/2006/relationships/image" Target="media/image11.jpg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customXml" Target="../customXML/item1.xml"/><Relationship Id="rId18" Type="http://schemas.openxmlformats.org/officeDocument/2006/relationships/header" Target="header3.xml"/><Relationship Id="rId7" Type="http://schemas.openxmlformats.org/officeDocument/2006/relationships/image" Target="media/image5.jpg"/><Relationship Id="rId8" Type="http://schemas.openxmlformats.org/officeDocument/2006/relationships/image" Target="media/image8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Calibri" pitchFamily="0" charset="1"/>
        <a:cs typeface="Calibri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eE/gVrEQLo2YqUdlICNtXPPinw==">CgMxLjAyCGguZ2pkZ3hzMglpZC5namRneHM4AHIhMVlpS09MY0U5VlY4X2lzVWFmYXhjRjV3RGw3UHNCX2tL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2024-02-05T17:22:00Z</dcterms:created>
  <dc:creator>Trade Assessoria</dc:creator>
</cp:coreProperties>
</file>