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ind w:left="-851" w:firstLine="0"/>
        <w:rPr/>
      </w:pPr>
      <w:bookmarkStart w:colFirst="0" w:colLast="0" w:name="_heading=h.6579yupryk68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ind w:left="-851" w:firstLine="0"/>
        <w:jc w:val="center"/>
        <w:rPr>
          <w:b w:val="1"/>
          <w:bCs w:val="1"/>
          <w:sz w:val="36"/>
          <w:szCs w:val="36"/>
          <w:u w:val="single"/>
        </w:rPr>
      </w:pPr>
      <w:bookmarkStart w:colFirst="0" w:colLast="0" w:name="_heading=h.5qd9xs49qetu" w:id="1"/>
      <w:bookmarkEnd w:id="1"/>
      <w:r w:rsidDel="00000000" w:rsidR="00000000" w:rsidRPr="00000000">
        <w:rPr>
          <w:b w:val="1"/>
          <w:bCs w:val="1"/>
          <w:sz w:val="36"/>
          <w:szCs w:val="36"/>
          <w:u w:val="single"/>
          <w:rtl w:val="0"/>
        </w:rPr>
        <w:t xml:space="preserve">2025</w:t>
      </w:r>
    </w:p>
    <w:p w:rsidR="00000000" w:rsidDel="00000000" w:rsidP="00000000" w:rsidRDefault="00000000" w:rsidRPr="00000000" w14:paraId="00000003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br w:type="textWrapping"/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</w:t>
      </w:r>
      <w:hyperlink r:id="rId7">
        <w:r w:rsidDel="00000000" w:rsidR="00000000" w:rsidRPr="00000000">
          <w:rPr>
            <w:color w:val="000000"/>
            <w:sz w:val="24"/>
            <w:szCs w:val="24"/>
            <w:u w:val="single"/>
            <w:rtl w:val="0"/>
          </w:rPr>
          <w:t xml:space="preserve">https://aconteceumarica.com.br/expo-marica-2025-negocios-inovacao-tecnologia/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ind w:left="-851" w:firstLine="0"/>
        <w:jc w:val="center"/>
        <w:rPr>
          <w:rFonts w:ascii="Calibri" w:cs="Calibri" w:eastAsia="Calibri" w:hAnsi="Calibri"/>
          <w:b w:val="1"/>
          <w:bCs w:val="1"/>
          <w:color w:val="000000"/>
        </w:rPr>
      </w:pPr>
      <w:r w:rsidDel="00000000" w:rsidR="00000000" w:rsidRPr="00000000">
        <w:rPr>
          <w:b w:val="1"/>
          <w:bCs w:val="1"/>
          <w:sz w:val="24"/>
          <w:szCs w:val="24"/>
        </w:rPr>
        <w:drawing>
          <wp:inline distB="0" distT="0" distL="0" distR="0">
            <wp:extent cx="5479847" cy="3700417"/>
            <wp:effectExtent b="0" l="0" r="0" t="0"/>
            <wp:docPr id="22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79847" cy="37004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ind w:left="-851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sz w:val="28"/>
          <w:szCs w:val="28"/>
          <w:rtl w:val="0"/>
        </w:rPr>
        <w:t xml:space="preserve">Evento reunirá de 19 a 22 de agosto empreendedores, investidores, cultura e oportunidades em um espaço de mais de 3 mil m²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 </w:t>
        <w:br w:type="textWrapping"/>
        <w:br w:type="textWrapping"/>
        <w:t xml:space="preserve">Entre os dias 19 e 22 de agosto de 2025, das 14h às 22h, o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Esporte Clube Maricá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será palco da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21ª edição da Expo Maricá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, considerada a maior feira de negócios, inovação e tecnologia do município. Com mais de duas décadas de história, o evento se consolidou como um importante ponto de encontro para empreendedores, investidores, instituições e para toda a comunidade interessada em novas ideias e oportunidades.</w:t>
      </w:r>
    </w:p>
    <w:p w:rsidR="00000000" w:rsidDel="00000000" w:rsidP="00000000" w:rsidRDefault="00000000" w:rsidRPr="00000000" w14:paraId="00000006">
      <w:pPr>
        <w:ind w:left="-851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A iniciativa, que conta com o apoio da Prefeitura de Maricá, tem como propósito impulsionar a economia local, fomentar a troca de conhecimento e fortalecer o ecossistema empresarial. Ao longo dos quatro dias de programação, o público encontrará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estandes de expositores, palestras e apresentações empresariais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, além de salas de reunião para networking e negócios.</w:t>
      </w:r>
    </w:p>
    <w:p w:rsidR="00000000" w:rsidDel="00000000" w:rsidP="00000000" w:rsidRDefault="00000000" w:rsidRPr="00000000" w14:paraId="00000007">
      <w:pPr>
        <w:ind w:left="-851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Muito além do empreendedorismo</w:t>
      </w:r>
    </w:p>
    <w:p w:rsidR="00000000" w:rsidDel="00000000" w:rsidP="00000000" w:rsidRDefault="00000000" w:rsidRPr="00000000" w14:paraId="00000008">
      <w:pPr>
        <w:ind w:left="-851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A Expo Maricá vai além do universo corporativo. A agenda cultural será um atrativo à parte, com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shows, apresentações teatrais, dança, desfiles de moda e experiências gastronômicas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. Toda a estrutura ocupará uma área de mais de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3 mil metros quadrados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, proporcionando um ambiente dinâmico para a integração entre inovação, cultura e lazer.</w:t>
      </w:r>
    </w:p>
    <w:p w:rsidR="00000000" w:rsidDel="00000000" w:rsidP="00000000" w:rsidRDefault="00000000" w:rsidRPr="00000000" w14:paraId="00000009">
      <w:pPr>
        <w:rPr>
          <w:rFonts w:ascii="Calibri" w:cs="Calibri" w:eastAsia="Calibri" w:hAnsi="Calibri"/>
          <w:color w:val="00000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ind w:left="-851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ind w:left="-851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ind w:left="-851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Compromisso com o desenvolvimento de Maricá</w:t>
      </w:r>
    </w:p>
    <w:p w:rsidR="00000000" w:rsidDel="00000000" w:rsidP="00000000" w:rsidRDefault="00000000" w:rsidRPr="00000000" w14:paraId="0000000D">
      <w:pPr>
        <w:ind w:left="-851" w:firstLine="0"/>
        <w:rPr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Para a Prefeitura, apoiar a Expo Maricá é investir diretamente no futuro da cidade. A gestão municipal acredita que a feira é uma vitrine estratégica para estimular a inovação, abrir novos caminhos para o empreendedorismo e aproximar a população de iniciativas transformadoras.</w:t>
        <w:br w:type="textWrapping"/>
        <w:br w:type="textWrapping"/>
        <w:t xml:space="preserve">Mais informações sobre a programação e as atrações estão disponíveis no Instagram oficial da Expo Maricá: </w:t>
      </w:r>
      <w:hyperlink r:id="rId9">
        <w:r w:rsidDel="00000000" w:rsidR="00000000" w:rsidRPr="00000000">
          <w:rPr>
            <w:rFonts w:ascii="Calibri" w:cs="Calibri" w:eastAsia="Calibri" w:hAnsi="Calibri"/>
            <w:color w:val="000000"/>
            <w:u w:val="single"/>
            <w:rtl w:val="0"/>
          </w:rPr>
          <w:t xml:space="preserve">instagram.com/expomarica</w:t>
        </w:r>
      </w:hyperlink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ind w:left="-851" w:firstLine="0"/>
        <w:rPr>
          <w:color w:val="000000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</w:t>
      </w:r>
      <w:hyperlink r:id="rId10">
        <w:r w:rsidDel="00000000" w:rsidR="00000000" w:rsidRPr="00000000">
          <w:rPr>
            <w:color w:val="000000"/>
            <w:sz w:val="24"/>
            <w:szCs w:val="24"/>
            <w:u w:val="single"/>
            <w:rtl w:val="0"/>
          </w:rPr>
          <w:t xml:space="preserve">https://jovemnamidia.com.br/expo-marica-2025-esta-chegando-o-maior-evento-empresarial-da-regiao-ta-on/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ind w:left="-851" w:firstLine="0"/>
        <w:jc w:val="center"/>
        <w:rPr>
          <w:color w:val="222222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3867143" cy="3903251"/>
            <wp:effectExtent b="0" l="0" r="0" t="0"/>
            <wp:docPr id="224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67143" cy="39032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ind w:left="-851" w:firstLine="0"/>
        <w:rPr>
          <w:color w:val="222222"/>
        </w:rPr>
      </w:pPr>
      <w:r w:rsidDel="00000000" w:rsidR="00000000" w:rsidRPr="00000000">
        <w:rPr>
          <w:color w:val="222222"/>
          <w:rtl w:val="0"/>
        </w:rPr>
        <w:t xml:space="preserve">Se você tem um negócio ou sonha em empreender, a hora é agora: </w:t>
      </w:r>
      <w:r w:rsidDel="00000000" w:rsidR="00000000" w:rsidRPr="00000000">
        <w:rPr>
          <w:b w:val="1"/>
          <w:bCs w:val="1"/>
          <w:color w:val="222222"/>
          <w:rtl w:val="0"/>
        </w:rPr>
        <w:t xml:space="preserve">vem aí a Expo Maricá 2025</w:t>
      </w:r>
      <w:r w:rsidDel="00000000" w:rsidR="00000000" w:rsidRPr="00000000">
        <w:rPr>
          <w:color w:val="222222"/>
          <w:rtl w:val="0"/>
        </w:rPr>
        <w:t xml:space="preserve">, o evento que conecta marcas, ideias e oportunidades em quatro dias de muito networking, aprendizado e vendas!</w:t>
        <w:br w:type="textWrapping"/>
        <w:br w:type="textWrapping"/>
      </w:r>
      <w:r w:rsidDel="00000000" w:rsidR="00000000" w:rsidRPr="00000000">
        <w:rPr>
          <w:b w:val="1"/>
          <w:bCs w:val="1"/>
          <w:color w:val="222222"/>
          <w:rtl w:val="0"/>
        </w:rPr>
        <w:t xml:space="preserve">De 19 a 22 de agosto</w:t>
      </w:r>
      <w:r w:rsidDel="00000000" w:rsidR="00000000" w:rsidRPr="00000000">
        <w:rPr>
          <w:color w:val="222222"/>
          <w:rtl w:val="0"/>
        </w:rPr>
        <w:br w:type="textWrapping"/>
        <w:t xml:space="preserve">Local: Esporte Clube Maricá — no coração do comércio da cidade!</w:t>
        <w:br w:type="textWrapping"/>
      </w:r>
      <w:r w:rsidDel="00000000" w:rsidR="00000000" w:rsidRPr="00000000">
        <w:rPr>
          <w:color w:val="111111"/>
          <w:rtl w:val="0"/>
        </w:rPr>
        <w:t xml:space="preserve">Por que você PRECISA estar lá?</w:t>
        <w:br w:type="textWrapping"/>
        <w:br w:type="textWrapping"/>
      </w:r>
      <w:r w:rsidDel="00000000" w:rsidR="00000000" w:rsidRPr="00000000">
        <w:rPr>
          <w:b w:val="1"/>
          <w:bCs w:val="1"/>
          <w:color w:val="222222"/>
          <w:rtl w:val="0"/>
        </w:rPr>
        <w:t xml:space="preserve">Mais de 20 anos de história</w:t>
      </w:r>
      <w:r w:rsidDel="00000000" w:rsidR="00000000" w:rsidRPr="00000000">
        <w:rPr>
          <w:color w:val="222222"/>
          <w:rtl w:val="0"/>
        </w:rPr>
        <w:br w:type="textWrapping"/>
      </w:r>
      <w:r w:rsidDel="00000000" w:rsidR="00000000" w:rsidRPr="00000000">
        <w:rPr>
          <w:b w:val="1"/>
          <w:bCs w:val="1"/>
          <w:color w:val="222222"/>
          <w:rtl w:val="0"/>
        </w:rPr>
        <w:t xml:space="preserve">17 edições de sucesso</w:t>
      </w:r>
      <w:r w:rsidDel="00000000" w:rsidR="00000000" w:rsidRPr="00000000">
        <w:rPr>
          <w:color w:val="222222"/>
          <w:rtl w:val="0"/>
        </w:rPr>
        <w:br w:type="textWrapping"/>
      </w:r>
      <w:r w:rsidDel="00000000" w:rsidR="00000000" w:rsidRPr="00000000">
        <w:rPr>
          <w:b w:val="1"/>
          <w:bCs w:val="1"/>
          <w:color w:val="222222"/>
          <w:rtl w:val="0"/>
        </w:rPr>
        <w:t xml:space="preserve">3 auditórios com conteúdo de alto nível</w:t>
      </w:r>
      <w:r w:rsidDel="00000000" w:rsidR="00000000" w:rsidRPr="00000000">
        <w:rPr>
          <w:color w:val="222222"/>
          <w:rtl w:val="0"/>
        </w:rPr>
        <w:br w:type="textWrapping"/>
      </w:r>
      <w:r w:rsidDel="00000000" w:rsidR="00000000" w:rsidRPr="00000000">
        <w:rPr>
          <w:b w:val="1"/>
          <w:bCs w:val="1"/>
          <w:color w:val="222222"/>
          <w:rtl w:val="0"/>
        </w:rPr>
        <w:t xml:space="preserve">Praça de alimentação completa</w:t>
      </w:r>
      <w:r w:rsidDel="00000000" w:rsidR="00000000" w:rsidRPr="00000000">
        <w:rPr>
          <w:color w:val="222222"/>
          <w:rtl w:val="0"/>
        </w:rPr>
        <w:br w:type="textWrapping"/>
      </w:r>
      <w:r w:rsidDel="00000000" w:rsidR="00000000" w:rsidRPr="00000000">
        <w:rPr>
          <w:b w:val="1"/>
          <w:bCs w:val="1"/>
          <w:color w:val="222222"/>
          <w:rtl w:val="0"/>
        </w:rPr>
        <w:t xml:space="preserve">Shows ao vivo e atrações culturais</w:t>
      </w:r>
      <w:r w:rsidDel="00000000" w:rsidR="00000000" w:rsidRPr="00000000">
        <w:rPr>
          <w:color w:val="222222"/>
          <w:rtl w:val="0"/>
        </w:rPr>
        <w:br w:type="textWrapping"/>
      </w:r>
      <w:r w:rsidDel="00000000" w:rsidR="00000000" w:rsidRPr="00000000">
        <w:rPr>
          <w:color w:val="222222"/>
        </w:rPr>
        <mc:AlternateContent>
          <mc:Choice Requires="wpg">
            <w:drawing>
              <wp:inline distB="0" distT="0" distL="0" distR="0">
                <wp:extent cx="314325" cy="314325"/>
                <wp:effectExtent b="0" l="0" r="0" t="0"/>
                <wp:docPr descr="🔹" id="220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5193600" y="362760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314325" cy="314325"/>
                <wp:effectExtent b="0" l="0" r="0" t="0"/>
                <wp:docPr descr="🔹" id="220" name="image17.png"/>
                <a:graphic>
                  <a:graphicData uri="http://schemas.openxmlformats.org/drawingml/2006/picture">
                    <pic:pic>
                      <pic:nvPicPr>
                        <pic:cNvPr descr="🔹" id="0" name="image17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4325" cy="3143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color w:val="222222"/>
          <w:rtl w:val="0"/>
        </w:rPr>
        <w:t xml:space="preserve"> </w:t>
      </w:r>
    </w:p>
    <w:p w:rsidR="00000000" w:rsidDel="00000000" w:rsidP="00000000" w:rsidRDefault="00000000" w:rsidRPr="00000000" w14:paraId="00000012">
      <w:pPr>
        <w:ind w:left="-851" w:firstLine="0"/>
        <w:rPr>
          <w:b w:val="1"/>
          <w:bCs w:val="1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ind w:left="-851" w:firstLine="0"/>
        <w:rPr>
          <w:b w:val="1"/>
          <w:bCs w:val="1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ind w:left="-851" w:firstLine="0"/>
        <w:rPr>
          <w:color w:val="222222"/>
        </w:rPr>
      </w:pPr>
      <w:r w:rsidDel="00000000" w:rsidR="00000000" w:rsidRPr="00000000">
        <w:rPr>
          <w:b w:val="1"/>
          <w:bCs w:val="1"/>
          <w:color w:val="222222"/>
          <w:rtl w:val="0"/>
        </w:rPr>
        <w:t xml:space="preserve">Oportunidade real de zerar seu estoque</w:t>
      </w:r>
      <w:r w:rsidDel="00000000" w:rsidR="00000000" w:rsidRPr="00000000">
        <w:rPr>
          <w:color w:val="222222"/>
          <w:rtl w:val="0"/>
        </w:rPr>
        <w:br w:type="textWrapping"/>
      </w:r>
      <w:r w:rsidDel="00000000" w:rsidR="00000000" w:rsidRPr="00000000">
        <w:rPr>
          <w:b w:val="1"/>
          <w:bCs w:val="1"/>
          <w:color w:val="222222"/>
          <w:rtl w:val="0"/>
        </w:rPr>
        <w:t xml:space="preserve">Visibilidade para marcas de todos os tamanhos</w:t>
        <w:br w:type="textWrapping"/>
        <w:br w:type="textWrapping"/>
      </w:r>
      <w:r w:rsidDel="00000000" w:rsidR="00000000" w:rsidRPr="00000000">
        <w:rPr>
          <w:b w:val="0"/>
          <w:bCs w:val="0"/>
          <w:color w:val="111111"/>
          <w:rtl w:val="0"/>
        </w:rPr>
        <w:t xml:space="preserve">Siga o Jovem na </w:t>
      </w:r>
      <w:r w:rsidDel="00000000" w:rsidR="00000000" w:rsidRPr="00000000">
        <w:rPr>
          <w:b w:val="0"/>
          <w:bCs w:val="0"/>
          <w:color w:val="000000"/>
          <w:rtl w:val="0"/>
        </w:rPr>
        <w:t xml:space="preserve">Mídia nas redes sociais do </w:t>
      </w:r>
      <w:hyperlink r:id="rId13">
        <w:r w:rsidDel="00000000" w:rsidR="00000000" w:rsidRPr="00000000">
          <w:rPr>
            <w:color w:val="000000"/>
            <w:u w:val="single"/>
            <w:rtl w:val="0"/>
          </w:rPr>
          <w:t xml:space="preserve">Instagram </w:t>
        </w:r>
      </w:hyperlink>
      <w:r w:rsidDel="00000000" w:rsidR="00000000" w:rsidRPr="00000000">
        <w:rPr>
          <w:b w:val="0"/>
          <w:bCs w:val="0"/>
          <w:color w:val="000000"/>
          <w:rtl w:val="0"/>
        </w:rPr>
        <w:t xml:space="preserve">e </w:t>
      </w:r>
      <w:hyperlink r:id="rId14">
        <w:r w:rsidDel="00000000" w:rsidR="00000000" w:rsidRPr="00000000">
          <w:rPr>
            <w:color w:val="000000"/>
            <w:u w:val="single"/>
            <w:rtl w:val="0"/>
          </w:rPr>
          <w:t xml:space="preserve">Facebook</w:t>
        </w:r>
      </w:hyperlink>
      <w:r w:rsidDel="00000000" w:rsidR="00000000" w:rsidRPr="00000000">
        <w:rPr>
          <w:b w:val="0"/>
          <w:bCs w:val="0"/>
          <w:color w:val="000000"/>
          <w:rtl w:val="0"/>
        </w:rPr>
        <w:t xml:space="preserve"> para não perder nada</w:t>
      </w:r>
      <w:r w:rsidDel="00000000" w:rsidR="00000000" w:rsidRPr="00000000">
        <w:rPr>
          <w:b w:val="0"/>
          <w:bCs w:val="0"/>
          <w:color w:val="111111"/>
          <w:rtl w:val="0"/>
        </w:rPr>
        <w:t xml:space="preserve">!</w:t>
        <w:br w:type="textWrapping"/>
        <w:br w:type="textWrapping"/>
      </w:r>
      <w:r w:rsidDel="00000000" w:rsidR="00000000" w:rsidRPr="00000000">
        <w:rPr>
          <w:color w:val="111111"/>
          <w:rtl w:val="0"/>
        </w:rPr>
        <w:t xml:space="preserve"> “Maricá tá em movimento — e quem participa da Expo, cresce junto!”</w:t>
        <w:br w:type="textWrapping"/>
        <w:br w:type="textWrapping"/>
      </w:r>
      <w:r w:rsidDel="00000000" w:rsidR="00000000" w:rsidRPr="00000000">
        <w:rPr>
          <w:color w:val="222222"/>
          <w:rtl w:val="0"/>
        </w:rPr>
        <w:t xml:space="preserve">A Expo é muito mais que uma feira de negócios — é um </w:t>
      </w:r>
      <w:r w:rsidDel="00000000" w:rsidR="00000000" w:rsidRPr="00000000">
        <w:rPr>
          <w:b w:val="1"/>
          <w:bCs w:val="1"/>
          <w:color w:val="222222"/>
          <w:rtl w:val="0"/>
        </w:rPr>
        <w:t xml:space="preserve">ponto de encontro da inovação local</w:t>
      </w:r>
      <w:r w:rsidDel="00000000" w:rsidR="00000000" w:rsidRPr="00000000">
        <w:rPr>
          <w:color w:val="222222"/>
          <w:rtl w:val="0"/>
        </w:rPr>
        <w:t xml:space="preserve"> com o empreendedorismo de verdade. Desde microempreendedores até grandes empresas: </w:t>
      </w:r>
      <w:r w:rsidDel="00000000" w:rsidR="00000000" w:rsidRPr="00000000">
        <w:rPr>
          <w:b w:val="1"/>
          <w:bCs w:val="1"/>
          <w:color w:val="222222"/>
          <w:rtl w:val="0"/>
        </w:rPr>
        <w:t xml:space="preserve">todo mundo tem vez!</w:t>
        <w:br w:type="textWrapping"/>
        <w:br w:type="textWrapping"/>
      </w:r>
      <w:r w:rsidDel="00000000" w:rsidR="00000000" w:rsidRPr="00000000">
        <w:rPr>
          <w:color w:val="111111"/>
          <w:rtl w:val="0"/>
        </w:rPr>
        <w:t xml:space="preserve">Quer expor sua marca?</w:t>
        <w:br w:type="textWrapping"/>
      </w:r>
      <w:r w:rsidDel="00000000" w:rsidR="00000000" w:rsidRPr="00000000">
        <w:rPr>
          <w:color w:val="222222"/>
          <w:rtl w:val="0"/>
        </w:rPr>
        <w:t xml:space="preserve">Garanta já o seu estande e aproveite essa vitrine gigante pro seu negócio:</w:t>
        <w:br w:type="textWrapping"/>
      </w:r>
      <w:r w:rsidDel="00000000" w:rsidR="00000000" w:rsidRPr="00000000">
        <w:rPr>
          <w:b w:val="1"/>
          <w:bCs w:val="1"/>
          <w:color w:val="222222"/>
          <w:rtl w:val="0"/>
        </w:rPr>
        <w:t xml:space="preserve">Informações e inscrições:</w:t>
      </w:r>
      <w:r w:rsidDel="00000000" w:rsidR="00000000" w:rsidRPr="00000000">
        <w:rPr>
          <w:color w:val="222222"/>
          <w:rtl w:val="0"/>
        </w:rPr>
        <w:t xml:space="preserve"> (21) 97656-7402 (com Delfim Moreira)</w:t>
        <w:br w:type="textWrapping"/>
        <w:br w:type="textWrapping"/>
        <w:t xml:space="preserve">Não fica de fora dessa!</w:t>
        <w:br w:type="textWrapping"/>
        <w:t xml:space="preserve">Transforme ideias em oportunidades, faça sua marca aparecer e participe da </w:t>
      </w:r>
      <w:r w:rsidDel="00000000" w:rsidR="00000000" w:rsidRPr="00000000">
        <w:rPr>
          <w:b w:val="1"/>
          <w:bCs w:val="1"/>
          <w:color w:val="222222"/>
          <w:rtl w:val="0"/>
        </w:rPr>
        <w:t xml:space="preserve">maior vitrine empresarial de Maricá</w:t>
      </w:r>
      <w:r w:rsidDel="00000000" w:rsidR="00000000" w:rsidRPr="00000000">
        <w:rPr>
          <w:color w:val="222222"/>
          <w:rtl w:val="0"/>
        </w:rPr>
        <w:t xml:space="preserve">.</w:t>
      </w:r>
    </w:p>
    <w:p w:rsidR="00000000" w:rsidDel="00000000" w:rsidP="00000000" w:rsidRDefault="00000000" w:rsidRPr="00000000" w14:paraId="00000015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https://www.instagram.com/p/DM1LkeZSkGu/</w:t>
        <w:br w:type="textWrapping"/>
      </w:r>
    </w:p>
    <w:p w:rsidR="00000000" w:rsidDel="00000000" w:rsidP="00000000" w:rsidRDefault="00000000" w:rsidRPr="00000000" w14:paraId="00000017">
      <w:pPr>
        <w:ind w:left="-851" w:firstLine="0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6120765" cy="4493895"/>
            <wp:effectExtent b="0" l="0" r="0" t="0"/>
            <wp:docPr id="22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938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ind w:left="-851" w:firstLine="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ind w:left="-851" w:firstLine="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ind w:left="-851" w:firstLine="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ind w:left="-851" w:firstLine="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https://www.instagram.com/p/DNlngVQuhpH/</w:t>
        <w:br w:type="textWrapping"/>
      </w:r>
    </w:p>
    <w:p w:rsidR="00000000" w:rsidDel="00000000" w:rsidP="00000000" w:rsidRDefault="00000000" w:rsidRPr="00000000" w14:paraId="0000001D">
      <w:pPr>
        <w:ind w:left="-851" w:firstLine="0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4507777" cy="3839491"/>
            <wp:effectExtent b="0" l="0" r="0" t="0"/>
            <wp:docPr id="22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07777" cy="38394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rtl w:val="0"/>
        </w:rPr>
        <w:br w:type="textWrapping"/>
      </w:r>
    </w:p>
    <w:p w:rsidR="00000000" w:rsidDel="00000000" w:rsidP="00000000" w:rsidRDefault="00000000" w:rsidRPr="00000000" w14:paraId="0000001E">
      <w:pPr>
        <w:ind w:left="-851" w:firstLine="0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  <w:t xml:space="preserve">https://coisasdapolitica.com/cidades/18/08/2025/expo-marica-2025-prefeitura-impulsiona-maior-feira-de-negocios-e-inovacao-da-cidade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ind w:left="-851" w:firstLine="0"/>
        <w:jc w:val="center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</w:rPr>
        <w:drawing>
          <wp:inline distB="0" distT="0" distL="0" distR="0">
            <wp:extent cx="5518589" cy="3393366"/>
            <wp:effectExtent b="0" l="0" r="0" t="0"/>
            <wp:docPr id="22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18589" cy="33933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ind w:left="-851" w:firstLine="0"/>
        <w:jc w:val="center"/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ind w:left="-851" w:firstLine="0"/>
        <w:jc w:val="center"/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ind w:left="-851" w:firstLine="0"/>
        <w:jc w:val="center"/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ind w:left="-851" w:firstLine="0"/>
        <w:rPr>
          <w:rFonts w:ascii="Calibri" w:cs="Calibri" w:eastAsia="Calibri" w:hAnsi="Calibri"/>
          <w:b w:val="1"/>
          <w:bCs w:val="1"/>
        </w:rPr>
      </w:pPr>
      <w:r w:rsidDel="00000000" w:rsidR="00000000" w:rsidRPr="00000000">
        <w:rPr>
          <w:color w:val="282828"/>
          <w:highlight w:val="white"/>
          <w:rtl w:val="0"/>
        </w:rPr>
        <w:t xml:space="preserve">A cidade de Maricá se prepara para receber a 21ª edição da Expo Maricá, a maior vitrine de negócios, tecnologia e inovação da região, com apoio direto da Prefeitura. O evento acontece entre os dias 19 e 22 de agosto, das 14h às 22h, no tradicional Esporte Clube Maricá, e promete movimentar o cenário empresarial com uma programação intensa e diversificada.</w:t>
        <w:br w:type="textWrapping"/>
        <w:br w:type="textWrapping"/>
      </w:r>
      <w:r w:rsidDel="00000000" w:rsidR="00000000" w:rsidRPr="00000000">
        <w:rPr>
          <w:b w:val="1"/>
          <w:bCs w:val="1"/>
          <w:color w:val="282828"/>
          <w:sz w:val="28"/>
          <w:szCs w:val="28"/>
          <w:rtl w:val="0"/>
        </w:rPr>
        <w:t xml:space="preserve">Negócios, cultura e oportunidades em mais de 3 mil m²</w:t>
        <w:br w:type="textWrapping"/>
        <w:br w:type="textWrapping"/>
      </w:r>
      <w:r w:rsidDel="00000000" w:rsidR="00000000" w:rsidRPr="00000000">
        <w:rPr>
          <w:color w:val="282828"/>
          <w:highlight w:val="white"/>
          <w:rtl w:val="0"/>
        </w:rPr>
        <w:t xml:space="preserve">Com mais de duas décadas de história, a Expo Maricá se consolida como um polo estratégico para o fortalecimento da economia local. Serão quatro dias de imersão em empreendedorismo, networking e criatividade, reunindo expositores, investidores, instituições e o público em geral em um espaço de mais de 3 mil metros quadrados</w:t>
      </w:r>
      <w:r w:rsidDel="00000000" w:rsidR="00000000" w:rsidRPr="00000000">
        <w:rPr>
          <w:rFonts w:ascii="Arial" w:cs="Arial" w:eastAsia="Arial" w:hAnsi="Arial"/>
          <w:color w:val="282828"/>
          <w:highlight w:val="white"/>
          <w:rtl w:val="0"/>
        </w:rPr>
        <w:t xml:space="preserve">.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282828"/>
          <w:rtl w:val="0"/>
        </w:rPr>
        <w:t xml:space="preserve">A programação inclui:</w:t>
        <w:br w:type="textWrapping"/>
      </w:r>
      <w:r w:rsidDel="00000000" w:rsidR="00000000" w:rsidRPr="00000000">
        <w:rPr>
          <w:rFonts w:ascii="Calibri" w:cs="Calibri" w:eastAsia="Calibri" w:hAnsi="Calibri"/>
          <w:color w:val="282828"/>
          <w:rtl w:val="0"/>
        </w:rPr>
        <w:t xml:space="preserve">– Estandes de empresas e startups</w:t>
        <w:br w:type="textWrapping"/>
        <w:t xml:space="preserve">– Palestras com especialistas do setor</w:t>
        <w:br w:type="textWrapping"/>
        <w:t xml:space="preserve">– Salas de reunião para negócios</w:t>
        <w:br w:type="textWrapping"/>
        <w:t xml:space="preserve">– Apresentações culturais: shows, teatro, dança, desfiles de moda e gastronomia</w:t>
        <w:br w:type="textWrapping"/>
        <w:br w:type="textWrapping"/>
      </w:r>
      <w:r w:rsidDel="00000000" w:rsidR="00000000" w:rsidRPr="00000000">
        <w:rPr>
          <w:b w:val="1"/>
          <w:bCs w:val="1"/>
          <w:color w:val="282828"/>
          <w:rtl w:val="0"/>
        </w:rPr>
        <w:t xml:space="preserve">Futuro econômico da cidade</w:t>
      </w:r>
      <w:r w:rsidDel="00000000" w:rsidR="00000000" w:rsidRPr="00000000">
        <w:rPr>
          <w:rFonts w:ascii="Arial" w:cs="Arial" w:eastAsia="Arial" w:hAnsi="Arial"/>
          <w:color w:val="282828"/>
          <w:sz w:val="42"/>
          <w:szCs w:val="42"/>
          <w:rtl w:val="0"/>
        </w:rPr>
        <w:br w:type="textWrapping"/>
      </w:r>
      <w:r w:rsidDel="00000000" w:rsidR="00000000" w:rsidRPr="00000000">
        <w:rPr>
          <w:rFonts w:ascii="Calibri" w:cs="Calibri" w:eastAsia="Calibri" w:hAnsi="Calibri"/>
          <w:color w:val="282828"/>
          <w:rtl w:val="0"/>
        </w:rPr>
        <w:t xml:space="preserve">Ao apoiar a Expo Maricá, a Prefeitura diz reafirmar seu compromisso com o desenvolvimento sustentável e a valorização do empreendedorismo local. A iniciativa busca fomentar a inovação, gerar empregos e abrir novas perspectivas para os negócios da região.</w:t>
        <w:br w:type="textWrapping"/>
        <w:br w:type="textWrapping"/>
        <w:t xml:space="preserve">Para mais informações e atualizações, acesse o Instagram oficial da feira: </w:t>
      </w:r>
      <w:hyperlink r:id="rId18">
        <w:r w:rsidDel="00000000" w:rsidR="00000000" w:rsidRPr="00000000">
          <w:rPr>
            <w:rFonts w:ascii="Calibri" w:cs="Calibri" w:eastAsia="Calibri" w:hAnsi="Calibri"/>
            <w:b w:val="1"/>
            <w:bCs w:val="1"/>
            <w:color w:val="282828"/>
            <w:u w:val="single"/>
            <w:rtl w:val="0"/>
          </w:rPr>
          <w:t xml:space="preserve">instagram.com/expomarica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ind w:left="-851" w:firstLine="0"/>
        <w:jc w:val="center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br w:type="textWrapping"/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https://www.conexaodopovo.com/expo-marica-descubra-por-que-esse-evento-e-a-vitrine-perfeita-para-quem-quer-crescer-aparecer-e-se-conectar/</w:t>
        <w:br w:type="textWrapping"/>
        <w:br w:type="textWrapping"/>
      </w:r>
      <w:r w:rsidDel="00000000" w:rsidR="00000000" w:rsidRPr="00000000">
        <w:rPr>
          <w:sz w:val="24"/>
          <w:szCs w:val="24"/>
        </w:rPr>
        <w:drawing>
          <wp:inline distB="0" distT="0" distL="0" distR="0">
            <wp:extent cx="5199671" cy="3631516"/>
            <wp:effectExtent b="0" l="0" r="0" t="0"/>
            <wp:docPr id="22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99671" cy="36315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ind w:left="-851" w:firstLine="0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color w:val="000000"/>
          <w:highlight w:val="white"/>
          <w:rtl w:val="0"/>
        </w:rPr>
        <w:t xml:space="preserve">Maricá, uma cidade em constante ascensão, se prepara para mais uma edição da Expo Maricá, um evento que se consolidou ao longo de 21 anos como o principal palco para ideias, marcas e experiências na região. Organizada por Delfim Moreira desde 2004, a feira, que em sua edição de 2024 contou com cerca de 1.700 estandes e atraiu aproximadamente 90 mil visitantes, é muito mais do que um simples encontro de negócios; é um ecossistema vibrante onde conexões valiosas são forjadas e o futuro da economia local e regional é moldado. Seja você um empresário em busca de novas fronteiras, um empreendedor com uma ideia inovadora, ou um visitante curioso em busca de conhecimento e entretenimento, a Expo Maricá oferece um universo de possibilidades. Descubra agora por que sua participação é fundamental para o seu sucesso e para o desenvolvimento da comunidade.</w:t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ind w:left="-851" w:firstLine="0"/>
        <w:jc w:val="center"/>
        <w:rPr>
          <w:rFonts w:ascii="Work Sans" w:cs="Work Sans" w:eastAsia="Work Sans" w:hAnsi="Work Sans"/>
          <w:b w:val="1"/>
          <w:bCs w:val="1"/>
          <w:color w:val="000000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0" distT="0" distL="0" distR="0">
            <wp:extent cx="3720195" cy="2477814"/>
            <wp:effectExtent b="0" l="0" r="0" t="0"/>
            <wp:docPr id="22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20195" cy="24778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ind w:left="-851" w:firstLine="0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Para Expositores: Uma Vitrine Estratégica para o Crescimento</w:t>
        <w:br w:type="textWrapping"/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Para empresários, empreendedores e instituições, a Expo Maricá representa uma oportunidade única de posicionamento e crescimento. Estar presente neste evento significa estar no coração do ecossistema de negócios de Maricá, conectando-se diretamente com um público qualificado, potenciais parceiros e clientes reais. A presença de instituições de peso como Sebrae, Codemar e ICTIM potencializa ainda mais as trocas e parcerias, criando um ambiente propício para a geração de negócios.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Lançamento de Produtos e Serviços e Visibilidade Ampliada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br w:type="textWrapping"/>
        <w:t xml:space="preserve">A feira é o ambiente ideal para o lançamento de novos produtos ou serviços. A concentração de mídia, público e a visibilidade em um ambiente profissional garantem que sua inovação alcance o impacto desejado. Além disso, a Expo Maricá oferece uma plataforma para que as empresas fortaleçam suas marcas e conquistem novos mercados.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ind w:left="-851" w:firstLine="0"/>
        <w:rPr>
          <w:rFonts w:ascii="Calibri" w:cs="Calibri" w:eastAsia="Calibri" w:hAnsi="Calibri"/>
          <w:b w:val="1"/>
          <w:bCs w:val="1"/>
          <w:color w:val="000000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0" distT="0" distL="0" distR="0">
            <wp:extent cx="3723427" cy="2483443"/>
            <wp:effectExtent b="0" l="0" r="0" t="0"/>
            <wp:docPr id="23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23427" cy="24834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br w:type="textWrapping"/>
        <w:br w:type="textWrapping"/>
        <w:br w:type="textWrapping"/>
        <w:br w:type="textWrapping"/>
        <w:br w:type="textWrapping"/>
        <w:t xml:space="preserve">Rodadas de Negócios e Resultados Concretos</w:t>
        <w:br w:type="textWrapping"/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As rodadas de negócios são uma prática frequente e estruturada na Expo Maricá, com reuniões presenciais ou online que geram novos contratos e trocas comerciais diretas e qualificadas.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Infraestrutura de Ponta para o Sucesso do seu Negócio</w:t>
        <w:br w:type="textWrapping"/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Com mais de 3.600 m² cobertos e climatizados, piso acarpetado, iluminação em LED, auditórios com ar-condicionado e estandes estruturados, o evento oferece conforto e mobilidade para os expositores. A infraestrutura completa, que inclui geradores, banheiros estilo camarim e uma praça de alimentação com palco para atrações ao vivo, garante que o foco esteja totalmente na geração de negócios e na experiência do público.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ind w:left="-851" w:firstLine="0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0" distT="0" distL="0" distR="0">
            <wp:extent cx="4955237" cy="2787353"/>
            <wp:effectExtent b="0" l="0" r="0" t="0"/>
            <wp:docPr id="23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55237" cy="27873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ind w:left="-851" w:firstLine="0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Diversidade de Setores e Público Qualificado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br w:type="textWrapping"/>
        <w:t xml:space="preserve">A Expo Maricá reúne exposições de setores variados, como moda e beleza, gastronomia, turismo, saúde e bem-estar, cultura, tecnologia, energia solar, marcenaria, entre outros. Essa diversidade oferece uma visão ampla do potencial de mercado e atrai um público diversificado e qualificado, aumentando as chances de encontrar o parceiro ou cliente ideal para o seu negócio.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Para Visitantes: Conhecimento, Inovação e Entretenimento em um Só Lugar</w:t>
        <w:br w:type="textWrapping"/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Para os visitantes, a Expo Maricá é uma oportunidade única de imersão em um universo de conhecimento, inovação e entretenimento. A feira oferece uma programação rica e diversificada, que atende a todos os interesses e idades.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ind w:left="-851" w:firstLine="0"/>
        <w:jc w:val="center"/>
        <w:rPr>
          <w:rFonts w:ascii="Work Sans" w:cs="Work Sans" w:eastAsia="Work Sans" w:hAnsi="Work Sans"/>
          <w:b w:val="1"/>
          <w:bCs w:val="1"/>
          <w:color w:val="000000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0" distT="0" distL="0" distR="0">
            <wp:extent cx="3463770" cy="2310258"/>
            <wp:effectExtent b="0" l="0" r="0" t="0"/>
            <wp:docPr id="23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63770" cy="23102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ind w:left="-851" w:firstLine="0"/>
        <w:jc w:val="center"/>
        <w:rPr>
          <w:rFonts w:ascii="Work Sans" w:cs="Work Sans" w:eastAsia="Work Sans" w:hAnsi="Work Sans"/>
          <w:b w:val="1"/>
          <w:bCs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ind w:left="-851" w:firstLine="0"/>
        <w:jc w:val="center"/>
        <w:rPr>
          <w:rFonts w:ascii="Work Sans" w:cs="Work Sans" w:eastAsia="Work Sans" w:hAnsi="Work Sans"/>
          <w:b w:val="1"/>
          <w:bCs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ind w:left="-851" w:firstLine="0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br w:type="textWrapping"/>
        <w:t xml:space="preserve">Palestras e Auditórios Qualificados Inspiração e Novas Ideias</w:t>
        <w:br w:type="textWrapping"/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Palestras e auditórios qualificados abordam temas relevantes como economia criativa, tecnologia, sustentabilidade e projetos urbanos. Essas sessões promovem a troca de ideias, inspiram os participantes e oferecem insights valiosos sobre as tendências do mercado e o futuro da cidade. Projetos da Codemar, como Voa Maricá, Lagoa Viva, Maricá Games e iniciativas de biotecnologia, são apresentados ao público por meio de palestras e até estandes interativos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Experiências Interativas e Diversidade de Produtos</w:t>
        <w:br w:type="textWrapping"/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Com a variedade de setores expostos, os visitantes têm a chance de conhecer de perto as últimas novidades em moda, beleza, gastronomia, turismo, saúde e bem-estar, cultura, tecnologia, energia solar, marcenaria e muito mais. Os estandes interativos e as demonstrações em realidade virtual proporcionam uma experiência imersiva e enriquecedora.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ind w:left="-851" w:firstLine="0"/>
        <w:jc w:val="center"/>
        <w:rPr>
          <w:rFonts w:ascii="Work Sans" w:cs="Work Sans" w:eastAsia="Work Sans" w:hAnsi="Work Sans"/>
          <w:b w:val="1"/>
          <w:bCs w:val="1"/>
          <w:color w:val="000000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0" distT="0" distL="0" distR="0">
            <wp:extent cx="3962708" cy="2643037"/>
            <wp:effectExtent b="0" l="0" r="0" t="0"/>
            <wp:docPr id="23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62708" cy="26430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ind w:left="-851" w:firstLine="0"/>
        <w:rPr>
          <w:rFonts w:ascii="Work Sans" w:cs="Work Sans" w:eastAsia="Work Sans" w:hAnsi="Work Sans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Cultura e Lazer para Toda a Família</w:t>
        <w:br w:type="textWrapping"/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Além do caráter empresarial, a Expo Maricá oferece uma programação cultural vibrante, com shows musicais, teatro, gastronomia local e oficinas interativas. Esse equilíbrio entre negócios e lazer atrai um público diversificado e qualificado, tornando a visita à feira uma experiência agradável e produtiva para toda a família. A praça de alimentação completa com palco para atrações ao vivo garante momentos de descontração e diversão.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Conforto e Acessibilidade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br w:type="textWrapping"/>
        <w:t xml:space="preserve">A infraestrutura do evento, com mais de 3.600 m² cobertos e climatizados, piso acarpetado, iluminação em LED e banheiros estilo camarim, garante o conforto e a mobilidade dos visitantes, tornando a experiência ainda mais agradável</w:t>
      </w:r>
      <w:r w:rsidDel="00000000" w:rsidR="00000000" w:rsidRPr="00000000">
        <w:rPr>
          <w:rFonts w:ascii="Work Sans" w:cs="Work Sans" w:eastAsia="Work Sans" w:hAnsi="Work Sans"/>
          <w:color w:val="000000"/>
          <w:rtl w:val="0"/>
        </w:rPr>
        <w:t xml:space="preserve">.</w:t>
      </w:r>
    </w:p>
    <w:p w:rsidR="00000000" w:rsidDel="00000000" w:rsidP="00000000" w:rsidRDefault="00000000" w:rsidRPr="00000000" w14:paraId="00000032">
      <w:pPr>
        <w:ind w:left="-851" w:firstLine="0"/>
        <w:jc w:val="center"/>
        <w:rPr>
          <w:rFonts w:ascii="Work Sans" w:cs="Work Sans" w:eastAsia="Work Sans" w:hAnsi="Work Sans"/>
          <w:b w:val="1"/>
          <w:bCs w:val="1"/>
          <w:color w:val="000000"/>
        </w:rPr>
      </w:pPr>
      <w:r w:rsidDel="00000000" w:rsidR="00000000" w:rsidRPr="00000000">
        <w:rPr>
          <w:rFonts w:ascii="Work Sans" w:cs="Work Sans" w:eastAsia="Work Sans" w:hAnsi="Work Sans"/>
          <w:b w:val="1"/>
          <w:bCs w:val="1"/>
          <w:color w:val="000000"/>
        </w:rPr>
        <w:drawing>
          <wp:inline distB="0" distT="0" distL="0" distR="0">
            <wp:extent cx="3111975" cy="2333901"/>
            <wp:effectExtent b="0" l="0" r="0" t="0"/>
            <wp:docPr id="23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11975" cy="23339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ind w:left="-851" w:firstLine="0"/>
        <w:rPr>
          <w:rFonts w:ascii="Work Sans" w:cs="Work Sans" w:eastAsia="Work Sans" w:hAnsi="Work Sans"/>
          <w:b w:val="1"/>
          <w:bCs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ind w:left="-851" w:firstLine="0"/>
        <w:rPr>
          <w:color w:val="000000"/>
        </w:rPr>
      </w:pPr>
      <w:r w:rsidDel="00000000" w:rsidR="00000000" w:rsidRPr="00000000">
        <w:rPr>
          <w:rFonts w:ascii="Work Sans" w:cs="Work Sans" w:eastAsia="Work Sans" w:hAnsi="Work Sans"/>
          <w:b w:val="1"/>
          <w:bCs w:val="1"/>
          <w:color w:val="000000"/>
          <w:rtl w:val="0"/>
        </w:rPr>
        <w:br w:type="textWrapping"/>
      </w:r>
      <w:r w:rsidDel="00000000" w:rsidR="00000000" w:rsidRPr="00000000">
        <w:rPr>
          <w:b w:val="1"/>
          <w:bCs w:val="1"/>
          <w:color w:val="000000"/>
          <w:rtl w:val="0"/>
        </w:rPr>
        <w:t xml:space="preserve">Conclusão: Um Evento Imperdível para Todos</w:t>
        <w:br w:type="textWrapping"/>
      </w:r>
      <w:r w:rsidDel="00000000" w:rsidR="00000000" w:rsidRPr="00000000">
        <w:rPr>
          <w:color w:val="000000"/>
          <w:rtl w:val="0"/>
        </w:rPr>
        <w:t xml:space="preserve">A Expo Maricá, sob a liderança de Delfim Moreira, não é apenas uma feira; é um catalisador de desenvolvimento, um ponto de encontro para a inovação e um celeiro de oportunidades. Seja para expandir seus negócios, lançar um novo produto, buscar conhecimento, ou simplesmente desfrutar de um dia repleto de cultura e entretenimento, a Expo Maricá se apresenta como um evento imperdível. Sua longevidade e o sucesso de suas edições anteriores são a prova de seu impacto positivo na economia e na comunidade de Maricá e região. Não perca a chance de fazer parte desta história de sucesso e colher os frutos que a Expo Maricá tem a oferecer. A Expo Maricá 2025 vai acontecer entre 19 a 22 de agosto, no Esporte Clube Maricá (Centro), das 12h até 21h. Venha conhecer!!</w:t>
        <w:br w:type="textWrapping"/>
      </w:r>
    </w:p>
    <w:p w:rsidR="00000000" w:rsidDel="00000000" w:rsidP="00000000" w:rsidRDefault="00000000" w:rsidRPr="00000000" w14:paraId="00000035">
      <w:pPr>
        <w:ind w:left="-851" w:firstLine="0"/>
        <w:jc w:val="center"/>
        <w:rPr>
          <w:color w:val="000000"/>
        </w:rPr>
      </w:pPr>
      <w:r w:rsidDel="00000000" w:rsidR="00000000" w:rsidRPr="00000000">
        <w:rPr>
          <w:color w:val="000000"/>
        </w:rPr>
        <w:drawing>
          <wp:inline distB="0" distT="0" distL="0" distR="0">
            <wp:extent cx="5078991" cy="3382832"/>
            <wp:effectExtent b="0" l="0" r="0" t="0"/>
            <wp:docPr id="235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78991" cy="33828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rtl w:val="0"/>
        </w:rPr>
        <w:t xml:space="preserve">Fonte: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 </w:t>
      </w:r>
      <w:hyperlink r:id="rId27">
        <w:r w:rsidDel="00000000" w:rsidR="00000000" w:rsidRPr="00000000">
          <w:rPr>
            <w:color w:val="000000"/>
            <w:sz w:val="24"/>
            <w:szCs w:val="24"/>
            <w:u w:val="single"/>
            <w:rtl w:val="0"/>
          </w:rPr>
          <w:t xml:space="preserve">https://aconteceumarica.com.br/expo-marica-2025-abre-as-portas-com-foco-em-inovacao-negocios-e-valorizacao-cultural/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ind w:left="-851" w:firstLine="0"/>
        <w:jc w:val="center"/>
        <w:rPr>
          <w:rFonts w:ascii="Arial" w:cs="Arial" w:eastAsia="Arial" w:hAnsi="Arial"/>
          <w:color w:val="3d3d3d"/>
          <w:sz w:val="30"/>
          <w:szCs w:val="30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3293902" cy="3149233"/>
            <wp:effectExtent b="0" l="0" r="0" t="0"/>
            <wp:docPr id="23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8"/>
                    <a:srcRect b="0" l="0" r="4304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93902" cy="31492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ind w:left="-851" w:firstLine="0"/>
        <w:jc w:val="center"/>
        <w:rPr>
          <w:rFonts w:ascii="Arial" w:cs="Arial" w:eastAsia="Arial" w:hAnsi="Arial"/>
          <w:color w:val="3d3d3d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ind w:left="-851" w:firstLine="0"/>
        <w:jc w:val="center"/>
        <w:rPr>
          <w:rFonts w:ascii="Arial" w:cs="Arial" w:eastAsia="Arial" w:hAnsi="Arial"/>
          <w:color w:val="3d3d3d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ind w:left="-851" w:firstLine="0"/>
        <w:rPr>
          <w:rFonts w:ascii="Calibri" w:cs="Calibri" w:eastAsia="Calibri" w:hAnsi="Calibri"/>
          <w:color w:val="3d3d3d"/>
          <w:sz w:val="21"/>
          <w:szCs w:val="21"/>
        </w:rPr>
      </w:pP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sz w:val="30"/>
          <w:szCs w:val="30"/>
          <w:rtl w:val="0"/>
        </w:rPr>
        <w:t xml:space="preserve">Evento reúne empreendedores, autoridades e moradores em uma programação que movimenta a economia local até sexta-feira (22/08)</w:t>
      </w:r>
      <w:r w:rsidDel="00000000" w:rsidR="00000000" w:rsidRPr="00000000">
        <w:rPr>
          <w:rFonts w:ascii="Calibri" w:cs="Calibri" w:eastAsia="Calibri" w:hAnsi="Calibri"/>
          <w:color w:val="000000"/>
          <w:sz w:val="30"/>
          <w:szCs w:val="30"/>
          <w:rtl w:val="0"/>
        </w:rPr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color w:val="000000"/>
          <w:sz w:val="21"/>
          <w:szCs w:val="21"/>
          <w:rtl w:val="0"/>
        </w:rPr>
        <w:t xml:space="preserve">A 21ª edição da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sz w:val="21"/>
          <w:szCs w:val="21"/>
          <w:rtl w:val="0"/>
        </w:rPr>
        <w:t xml:space="preserve">Expo Maricá</w:t>
      </w:r>
      <w:r w:rsidDel="00000000" w:rsidR="00000000" w:rsidRPr="00000000">
        <w:rPr>
          <w:rFonts w:ascii="Calibri" w:cs="Calibri" w:eastAsia="Calibri" w:hAnsi="Calibri"/>
          <w:color w:val="000000"/>
          <w:sz w:val="21"/>
          <w:szCs w:val="21"/>
          <w:rtl w:val="0"/>
        </w:rPr>
        <w:t xml:space="preserve"> começou nesta terça-feira (19/08) consolidando-se como o maior encontro de negócios, tecnologia e inovação do município. Realizado no Esporte Clube Maricá, o evento contou com a presença de autoridades municipais, representantes do setor empresarial e expositores que destacaram a força do empreendedorismo na cidade.</w:t>
        <w:br w:type="textWrapping"/>
        <w:br w:type="textWrapping"/>
        <w:t xml:space="preserve">Com o apoio da Prefeitura, a feira traz este ano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sz w:val="21"/>
          <w:szCs w:val="21"/>
          <w:rtl w:val="0"/>
        </w:rPr>
        <w:t xml:space="preserve">70 estandes de empresas e instituições</w:t>
      </w:r>
      <w:r w:rsidDel="00000000" w:rsidR="00000000" w:rsidRPr="00000000">
        <w:rPr>
          <w:rFonts w:ascii="Calibri" w:cs="Calibri" w:eastAsia="Calibri" w:hAnsi="Calibri"/>
          <w:color w:val="000000"/>
          <w:sz w:val="21"/>
          <w:szCs w:val="21"/>
          <w:rtl w:val="0"/>
        </w:rPr>
        <w:t xml:space="preserve">, além de rodadas de negócios, palestras e uma agenda cultural que vai do entretenimento à gastronomia. Até sexta-feira (22/08), o público poderá acompanhar shows, desfiles, experiências culinárias e apresentações artísticas que reforçam a diversidade cultural maricaense.</w:t>
        <w:br w:type="textWrapping"/>
        <w:br w:type="textWrapping"/>
        <w:t xml:space="preserve">Durante a abertura, o presidente da Associação Comercial de Maricá (ACM) e idealizador da iniciativa,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sz w:val="21"/>
          <w:szCs w:val="21"/>
          <w:rtl w:val="0"/>
        </w:rPr>
        <w:t xml:space="preserve">Delfim Moreira</w:t>
      </w:r>
      <w:r w:rsidDel="00000000" w:rsidR="00000000" w:rsidRPr="00000000">
        <w:rPr>
          <w:rFonts w:ascii="Calibri" w:cs="Calibri" w:eastAsia="Calibri" w:hAnsi="Calibri"/>
          <w:color w:val="000000"/>
          <w:sz w:val="21"/>
          <w:szCs w:val="21"/>
          <w:rtl w:val="0"/>
        </w:rPr>
        <w:t xml:space="preserve">, destacou o papel do evento na integração entre diferentes setores da sociedade.</w:t>
        <w:br w:type="textWrapping"/>
        <w:br w:type="textWrapping"/>
        <w:t xml:space="preserve">A 21ª edição da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sz w:val="21"/>
          <w:szCs w:val="21"/>
          <w:rtl w:val="0"/>
        </w:rPr>
        <w:t xml:space="preserve">Expo Maricá</w:t>
      </w:r>
      <w:r w:rsidDel="00000000" w:rsidR="00000000" w:rsidRPr="00000000">
        <w:rPr>
          <w:rFonts w:ascii="Calibri" w:cs="Calibri" w:eastAsia="Calibri" w:hAnsi="Calibri"/>
          <w:color w:val="000000"/>
          <w:sz w:val="21"/>
          <w:szCs w:val="21"/>
          <w:rtl w:val="0"/>
        </w:rPr>
        <w:t xml:space="preserve"> começou nesta terça-feira (19/08) consolidando-se como o maior encontro de negócios, tecnologia e inovação do município. Realizado no Esporte Clube Maricá, o evento contou com a presença de autoridades municipais, representantes do setor empresarial e expositores que destacaram a força do empreendedorismo na cidade.</w:t>
        <w:br w:type="textWrapping"/>
        <w:br w:type="textWrapping"/>
        <w:t xml:space="preserve">Com o apoio da Prefeitura, a feira traz este ano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sz w:val="21"/>
          <w:szCs w:val="21"/>
          <w:rtl w:val="0"/>
        </w:rPr>
        <w:t xml:space="preserve">70 estandes de empresas e instituições</w:t>
      </w:r>
      <w:r w:rsidDel="00000000" w:rsidR="00000000" w:rsidRPr="00000000">
        <w:rPr>
          <w:rFonts w:ascii="Calibri" w:cs="Calibri" w:eastAsia="Calibri" w:hAnsi="Calibri"/>
          <w:color w:val="000000"/>
          <w:sz w:val="21"/>
          <w:szCs w:val="21"/>
          <w:rtl w:val="0"/>
        </w:rPr>
        <w:t xml:space="preserve">, além de rodadas de negócios, palestras e uma agenda cultural que vai do entretenimento à gastronomia. Até sexta-feira (22/08), o público poderá acompanhar shows, desfiles, experiências culinárias e apresentações artísticas que reforçam a diversidade cultural maricaense.</w:t>
        <w:br w:type="textWrapping"/>
        <w:br w:type="textWrapping"/>
        <w:t xml:space="preserve">Durante a abertura, o presidente da Associação Comercial de Maricá (ACM) e idealizador da iniciativa,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sz w:val="21"/>
          <w:szCs w:val="21"/>
          <w:rtl w:val="0"/>
        </w:rPr>
        <w:t xml:space="preserve">Delfim Moreira</w:t>
      </w:r>
      <w:r w:rsidDel="00000000" w:rsidR="00000000" w:rsidRPr="00000000">
        <w:rPr>
          <w:rFonts w:ascii="Calibri" w:cs="Calibri" w:eastAsia="Calibri" w:hAnsi="Calibri"/>
          <w:color w:val="000000"/>
          <w:sz w:val="21"/>
          <w:szCs w:val="21"/>
          <w:rtl w:val="0"/>
        </w:rPr>
        <w:t xml:space="preserve">, destacou o papel do evento na integração entre diferentes setores da sociedade.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“A Expo Maricá é fruto da união entre poder público, iniciativa privada e comunidade. Há mais de duas décadas, a feira conecta pessoas, fomenta negócios e abre portas para novas oportunidades”, afirmou.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O secretário municipal de Turismo, Comércio, Indústria e Mercado Interno,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José Alexandre Almeida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, ressaltou que o crescimento econômico da cidade precisa caminhar lado a lado com a preparação para novos desafios.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i w:val="1"/>
          <w:iCs w:val="1"/>
          <w:color w:val="000000"/>
          <w:rtl w:val="0"/>
        </w:rPr>
        <w:t xml:space="preserve">“Este evento mostra como é fundamental fortalecer a relação entre governo e empresários. Convido a população a conhecer os projetos da Prefeitura, visitar os estandes e participar dos painéis de debates”, disse.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Entre os participantes está o expositor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rtl w:val="0"/>
        </w:rPr>
        <w:t xml:space="preserve">Leandro Radich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, artesão ligado ao núcleo ArteMar — iniciativa municipal de valorização do artesanato local. Para ele, a feira é um espaço de reconhecimento.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i w:val="1"/>
          <w:iCs w:val="1"/>
          <w:color w:val="000000"/>
          <w:rtl w:val="0"/>
        </w:rPr>
        <w:t xml:space="preserve">“Essa oportunidade é essencial para mostrar a riqueza do nosso artesanato</w:t>
      </w:r>
      <w:r w:rsidDel="00000000" w:rsidR="00000000" w:rsidRPr="00000000">
        <w:rPr>
          <w:rFonts w:ascii="Calibri" w:cs="Calibri" w:eastAsia="Calibri" w:hAnsi="Calibri"/>
          <w:i w:val="1"/>
          <w:iCs w:val="1"/>
          <w:color w:val="3d3d3d"/>
          <w:rtl w:val="0"/>
        </w:rPr>
        <w:t xml:space="preserve">. Participo de coletivos culturais e aqui conseguimos apresentar a força da arte produzida em Maricá”, contou.</w:t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color w:val="3d3d3d"/>
          <w:sz w:val="21"/>
          <w:szCs w:val="21"/>
          <w:rtl w:val="0"/>
        </w:rPr>
        <w:t xml:space="preserve">Mais do que uma vitrine de negócios, a Expo Maricá reforça o papel da cidade como um polo de </w:t>
      </w:r>
      <w:r w:rsidDel="00000000" w:rsidR="00000000" w:rsidRPr="00000000">
        <w:rPr>
          <w:rFonts w:ascii="Calibri" w:cs="Calibri" w:eastAsia="Calibri" w:hAnsi="Calibri"/>
          <w:b w:val="1"/>
          <w:bCs w:val="1"/>
          <w:color w:val="3d3d3d"/>
          <w:sz w:val="21"/>
          <w:szCs w:val="21"/>
          <w:rtl w:val="0"/>
        </w:rPr>
        <w:t xml:space="preserve">inovação, cultura e desenvolvimento econômico</w:t>
      </w:r>
      <w:r w:rsidDel="00000000" w:rsidR="00000000" w:rsidRPr="00000000">
        <w:rPr>
          <w:rFonts w:ascii="Calibri" w:cs="Calibri" w:eastAsia="Calibri" w:hAnsi="Calibri"/>
          <w:color w:val="3d3d3d"/>
          <w:sz w:val="21"/>
          <w:szCs w:val="21"/>
          <w:rtl w:val="0"/>
        </w:rPr>
        <w:t xml:space="preserve">, aproximando empreendedores, gestores públicos e a comunidade em uma mesma arena de diálogo e crescimento.</w:t>
        <w:br w:type="textWrapping"/>
        <w:br w:type="textWrapping"/>
      </w:r>
    </w:p>
    <w:p w:rsidR="00000000" w:rsidDel="00000000" w:rsidP="00000000" w:rsidRDefault="00000000" w:rsidRPr="00000000" w14:paraId="0000003B">
      <w:pPr>
        <w:ind w:left="-851" w:firstLine="0"/>
        <w:rPr>
          <w:rFonts w:ascii="Calibri" w:cs="Calibri" w:eastAsia="Calibri" w:hAnsi="Calibri"/>
          <w:i w:val="1"/>
          <w:iCs w:val="1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bCs w:val="1"/>
          <w:color w:val="000000"/>
          <w:sz w:val="30"/>
          <w:szCs w:val="30"/>
          <w:rtl w:val="0"/>
        </w:rPr>
        <w:br w:type="textWrapping"/>
        <w:br w:type="textWrapping"/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Aproveitou-se também, por ser o dia internacional da fotografia, o evento recebeu pela primeira vez, uma exposição reunindo 15 fotógrafos, do grupo Coletivo de fotógrafos de Maricá, com a amostra ” Lentes contam histórias”, inclusive as 32 obras destes fotógrafos, ficaram expostas até o ultimo dia da expo dia 22 de agosto sexta-feira. Além desta amostra, tiveram duas palestras ministradas pelo Jornalista e fotógrafo Anselmo Mourão ( Como empreender na fotografia e ser bem sucedido) e a do Fotógrafo e piloto de drone, Ederson Porto, com a palestra imagens aéreas e suas técnicas. Foi um dia especial para os amantes da fotografia e os convidados que estiverem lá, usufluindo dos conteúdos ministrados pelos palestrantes.</w:t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</w:t>
      </w:r>
      <w:hyperlink r:id="rId29">
        <w:r w:rsidDel="00000000" w:rsidR="00000000" w:rsidRPr="00000000">
          <w:rPr>
            <w:color w:val="000000"/>
            <w:sz w:val="24"/>
            <w:szCs w:val="24"/>
            <w:u w:val="single"/>
            <w:rtl w:val="0"/>
          </w:rPr>
          <w:t xml:space="preserve">https://www.marica.rj.gov.br/noticia/abertura-da-21a-expo-marica-destaca-inovacao-empreendedorismo-e-cultura-local/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ind w:left="-851" w:firstLine="0"/>
        <w:jc w:val="center"/>
        <w:rPr>
          <w:rFonts w:ascii="Calibri" w:cs="Calibri" w:eastAsia="Calibri" w:hAnsi="Calibri"/>
          <w:color w:val="54595f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4724576" cy="4478519"/>
            <wp:effectExtent b="0" l="0" r="0" t="0"/>
            <wp:docPr id="237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24576" cy="44785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ind w:left="-851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Com apoio da Prefeitura de Maricá, teve início nesta terça-feira (19/08) a 21ª edição da Expo Maricá – maior feira de negócios, inovação e tecnologia da cidade. A cerimônia de abertura foi realizada no Esporte Clube Maricá e contou com a presença de autoridades municipais, empresários e expositores.</w:t>
        <w:br w:type="textWrapping"/>
        <w:br w:type="textWrapping"/>
        <w:t xml:space="preserve">O espaço conta com 70 estandes de expositores, além de palestras, rodadas de negócios e uma programação cultural diversificada, com shows, desfiles, experiências gastronômicas e apresentações artísticas. A programação segue até sexta-feira (22/08), com atividades voltadas ao empreendedorismo, cultura e desenvolvimento econômico“A Expo Maricá é fruto da união entre o poder público, a iniciativa privada e a sociedade. Há mais de duas décadas, o evento conecta pessoas, fomenta negócios e abre portas para o futuro”, afirmou o presidente da Associação Comercial de Maricá (ACM) e idealizador do projeto, Delfim Moreira.</w:t>
      </w:r>
    </w:p>
    <w:p w:rsidR="00000000" w:rsidDel="00000000" w:rsidP="00000000" w:rsidRDefault="00000000" w:rsidRPr="00000000" w14:paraId="0000003F">
      <w:pPr>
        <w:ind w:left="-851" w:firstLine="0"/>
        <w:rPr>
          <w:rFonts w:ascii="Calibri" w:cs="Calibri" w:eastAsia="Calibri" w:hAnsi="Calibri"/>
          <w:color w:val="54595f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ind w:left="-851" w:firstLine="0"/>
        <w:rPr>
          <w:rFonts w:ascii="Calibri" w:cs="Calibri" w:eastAsia="Calibri" w:hAnsi="Calibri"/>
          <w:color w:val="54595f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ind w:left="-851" w:firstLine="0"/>
        <w:rPr>
          <w:rFonts w:ascii="Calibri" w:cs="Calibri" w:eastAsia="Calibri" w:hAnsi="Calibri"/>
          <w:color w:val="54595f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ind w:left="-851" w:firstLine="0"/>
        <w:rPr>
          <w:rFonts w:ascii="Calibri" w:cs="Calibri" w:eastAsia="Calibri" w:hAnsi="Calibri"/>
          <w:color w:val="54595f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ind w:left="-851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“Maricá tem crescido e precisa seguir se preparando para os desafios que esse crescimento impõe. Esse evento reforça como é fundamental o fortalecimento da relação entre o poder público e a iniciativa privada na cidade. Convido todos a visitarem nossos espaços, assistindo aos painéis e conhecendo os projetos da Prefeitura”, destacou o secretário de Turismo, Comércio, Indústria e Mercado Interno, José Alexandre Almeida, na mesa de abertura.</w:t>
        <w:br w:type="textWrapping"/>
        <w:br w:type="textWrapping"/>
        <w:t xml:space="preserve">Leandro Radich, expositor no estande da ArteMar — núcleo vinculado à Prefeitura que articula feiras de artesanato locais —, celebrou a oportunidade.</w:t>
        <w:br w:type="textWrapping"/>
        <w:br w:type="textWrapping"/>
        <w:t xml:space="preserve">“Esse espaço é essencial para valorizar o nosso trabalho. Sou artesão, participo de diversos coletivos, e aqui conseguimos mostrar a riqueza do artesanato de Maricá”, disse.</w:t>
        <w:br w:type="textWrapping"/>
        <w:br w:type="textWrapping"/>
        <w:t xml:space="preserve">Mais informações sobre a programação estão disponíveis no perfil oficial da feira no Instagram: @expomarica.</w:t>
      </w:r>
    </w:p>
    <w:p w:rsidR="00000000" w:rsidDel="00000000" w:rsidP="00000000" w:rsidRDefault="00000000" w:rsidRPr="00000000" w14:paraId="00000044">
      <w:pPr>
        <w:ind w:left="-851" w:firstLine="0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56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57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58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59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5A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5B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5C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5D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5E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5F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60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61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62">
      <w:pPr>
        <w:ind w:left="-851" w:firstLine="0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Fonte:</w:t>
      </w:r>
      <w:r w:rsidDel="00000000" w:rsidR="00000000" w:rsidRPr="00000000">
        <w:rPr>
          <w:sz w:val="24"/>
          <w:szCs w:val="24"/>
          <w:rtl w:val="0"/>
        </w:rPr>
        <w:t xml:space="preserve"> x</w:t>
      </w:r>
    </w:p>
    <w:p w:rsidR="00000000" w:rsidDel="00000000" w:rsidP="00000000" w:rsidRDefault="00000000" w:rsidRPr="00000000" w14:paraId="00000063">
      <w:pPr>
        <w:ind w:left="-851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ind w:left="-851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ind w:left="-851" w:firstLine="0"/>
        <w:rPr>
          <w:b w:val="1"/>
          <w:bCs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31" w:type="default"/>
      <w:pgSz w:h="16838" w:w="11906" w:orient="portrait"/>
      <w:pgMar w:bottom="142" w:top="1417" w:left="1701" w:right="566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Times New Roman"/>
  <w:font w:name="Georgia"/>
  <w:font w:name="Arial"/>
  <w:font w:name="Work Sans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66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252"/>
        <w:tab w:val="right" w:leader="none" w:pos="8504"/>
      </w:tabs>
      <w:spacing w:after="0" w:line="240" w:lineRule="auto"/>
      <w:rPr>
        <w:color w:val="000000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-1060447</wp:posOffset>
          </wp:positionH>
          <wp:positionV relativeFrom="paragraph">
            <wp:posOffset>-394898</wp:posOffset>
          </wp:positionV>
          <wp:extent cx="7904268" cy="1297940"/>
          <wp:effectExtent b="0" l="0" r="0" t="0"/>
          <wp:wrapNone/>
          <wp:docPr descr="Forma, Seta&#10;&#10;Descrição gerada automaticamente" id="225" name="image14.png"/>
          <a:graphic>
            <a:graphicData uri="http://schemas.openxmlformats.org/drawingml/2006/picture">
              <pic:pic>
                <pic:nvPicPr>
                  <pic:cNvPr descr="Forma, Seta&#10;&#10;Descrição gerada automaticamente" id="0" name="image14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5720" distL="114300" distR="114300" hidden="0" layoutInCell="1" locked="0" relativeHeight="0" simplePos="0">
              <wp:simplePos x="0" y="0"/>
              <wp:positionH relativeFrom="column">
                <wp:posOffset>2217738</wp:posOffset>
              </wp:positionH>
              <wp:positionV relativeFrom="paragraph">
                <wp:posOffset>-44766</wp:posOffset>
              </wp:positionV>
              <wp:extent cx="4267200" cy="1414145"/>
              <wp:effectExtent b="0" l="0" r="0" t="0"/>
              <wp:wrapSquare wrapText="bothSides" distB="45720" distT="45720" distL="114300" distR="114300"/>
              <wp:docPr id="221" name=""/>
              <a:graphic>
                <a:graphicData uri="http://schemas.microsoft.com/office/word/2010/wordprocessingShape">
                  <wps:wsp>
                    <wps:cNvSpPr/>
                    <wps:cNvPr id="3" name="Shape 3"/>
                    <wps:spPr>
                      <a:xfrm>
                        <a:off x="3217163" y="3077690"/>
                        <a:ext cx="4257675" cy="14046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AÇÃO: DESENVOLVIMENTO DO POLO </w:t>
                          </w:r>
                        </w:p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</w: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CERVEJEIRO DE MARICÁ</w:t>
                          </w:r>
                        </w:p>
                        <w:p w:rsidR="00000000" w:rsidDel="00000000" w:rsidP="00000000" w:rsidRDefault="00000000" w:rsidRPr="00000000">
                          <w:pPr>
                            <w:spacing w:after="160" w:before="0" w:line="258.99999618530273"/>
                            <w:ind w:left="0" w:right="0" w:firstLine="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5720" distL="114300" distR="114300" hidden="0" layoutInCell="1" locked="0" relativeHeight="0" simplePos="0">
              <wp:simplePos x="0" y="0"/>
              <wp:positionH relativeFrom="column">
                <wp:posOffset>2217738</wp:posOffset>
              </wp:positionH>
              <wp:positionV relativeFrom="paragraph">
                <wp:posOffset>-44766</wp:posOffset>
              </wp:positionV>
              <wp:extent cx="4267200" cy="1414145"/>
              <wp:effectExtent b="0" l="0" r="0" t="0"/>
              <wp:wrapSquare wrapText="bothSides" distB="45720" distT="45720" distL="114300" distR="114300"/>
              <wp:docPr id="221" name="image18.png"/>
              <a:graphic>
                <a:graphicData uri="http://schemas.openxmlformats.org/drawingml/2006/picture">
                  <pic:pic>
                    <pic:nvPicPr>
                      <pic:cNvPr id="0" name="image18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67200" cy="141414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pt_PT"/>
      </w:rPr>
    </w:rPrDefault>
    <w:pPrDefault>
      <w:pPr>
        <w:spacing w:after="160" w:line="259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spacing w:line="240" w:lineRule="auto"/>
    </w:pPr>
    <w:rPr>
      <w:rFonts w:ascii="Times New Roman" w:cs="Times New Roman" w:eastAsia="Times New Roman" w:hAnsi="Times New Roman"/>
      <w:b w:val="1"/>
      <w:bCs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0" w:before="40" w:lineRule="auto"/>
    </w:pPr>
    <w:rPr>
      <w:color w:val="2f5496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bCs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0" w:before="40" w:lineRule="auto"/>
    </w:pPr>
    <w:rPr>
      <w:i w:val="1"/>
      <w:iCs w:val="1"/>
      <w:color w:val="2f5496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bCs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bCs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bCs w:val="1"/>
      <w:sz w:val="72"/>
      <w:szCs w:val="72"/>
    </w:rPr>
  </w:style>
  <w:style w:type="character" w:styleId="Fontepargpadro" w:default="1">
    <w:name w:val="Default Paragraph Font"/>
    <w:uiPriority w:val="1"/>
    <w:semiHidden w:val="1"/>
    <w:unhideWhenUsed w:val="1"/>
  </w:style>
  <w:style w:type="table" w:styleId="Tabe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emlista" w:default="1">
    <w:name w:val="No List"/>
    <w:uiPriority w:val="99"/>
    <w:semiHidden w:val="1"/>
    <w:unhideWhenUsed w:val="1"/>
  </w:style>
  <w:style w:type="table" w:styleId="TableNormal" w:customStyle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Cabealho">
    <w:name w:val="header"/>
    <w:basedOn w:val="Normal"/>
    <w:link w:val="CabealhoChar"/>
    <w:uiPriority w:val="99"/>
    <w:unhideWhenUsed w:val="1"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styleId="CabealhoChar" w:customStyle="1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 w:val="1"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styleId="RodapChar" w:customStyle="1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 w:val="1"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 w:val="1"/>
    <w:rsid w:val="007345C4"/>
    <w:pPr>
      <w:ind w:left="720"/>
      <w:contextualSpacing w:val="1"/>
    </w:pPr>
  </w:style>
  <w:style w:type="character" w:styleId="MenoPendente">
    <w:name w:val="Unresolved Mention"/>
    <w:basedOn w:val="Fontepargpadro"/>
    <w:uiPriority w:val="99"/>
    <w:semiHidden w:val="1"/>
    <w:unhideWhenUsed w:val="1"/>
    <w:rsid w:val="00E60341"/>
    <w:rPr>
      <w:color w:val="605e5c"/>
      <w:shd w:color="auto" w:fill="e1dfdd" w:val="clear"/>
    </w:rPr>
  </w:style>
  <w:style w:type="character" w:styleId="HiperlinkVisitado">
    <w:name w:val="FollowedHyperlink"/>
    <w:basedOn w:val="Fontepargpadro"/>
    <w:uiPriority w:val="99"/>
    <w:semiHidden w:val="1"/>
    <w:unhideWhenUsed w:val="1"/>
    <w:rsid w:val="0097767C"/>
    <w:rPr>
      <w:color w:val="954f72" w:themeColor="followedHyperlink"/>
      <w:u w:val="single"/>
    </w:rPr>
  </w:style>
  <w:style w:type="character" w:styleId="Ttulo1Char" w:customStyle="1">
    <w:name w:val="Título 1 Char"/>
    <w:basedOn w:val="Fontepargpadro"/>
    <w:uiPriority w:val="9"/>
    <w:rsid w:val="000E7308"/>
    <w:rPr>
      <w:rFonts w:ascii="Times New Roman" w:cs="Times New Roman" w:eastAsia="Times New Roman" w:hAnsi="Times New Roman"/>
      <w:b w:val="1"/>
      <w:bCs w:val="1"/>
      <w:kern w:val="36"/>
      <w:sz w:val="48"/>
      <w:szCs w:val="48"/>
      <w:lang w:eastAsia="pt-BR" w:val="pt-BR"/>
    </w:rPr>
  </w:style>
  <w:style w:type="character" w:styleId="tdb-author-by" w:customStyle="1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 w:val="1"/>
    <w:unhideWhenUsed w:val="1"/>
    <w:rsid w:val="000E7308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  <w:lang w:val="pt-BR"/>
    </w:rPr>
  </w:style>
  <w:style w:type="character" w:styleId="Forte">
    <w:name w:val="Strong"/>
    <w:basedOn w:val="Fontepargpadro"/>
    <w:uiPriority w:val="22"/>
    <w:qFormat w:val="1"/>
    <w:rsid w:val="000E7308"/>
    <w:rPr>
      <w:b w:val="1"/>
      <w:bCs w:val="1"/>
    </w:rPr>
  </w:style>
  <w:style w:type="character" w:styleId="cat-links" w:customStyle="1">
    <w:name w:val="cat-links"/>
    <w:basedOn w:val="Fontepargpadro"/>
    <w:rsid w:val="000E7308"/>
  </w:style>
  <w:style w:type="character" w:styleId="posted-on" w:customStyle="1">
    <w:name w:val="posted-on"/>
    <w:basedOn w:val="Fontepargpadro"/>
    <w:rsid w:val="000E7308"/>
  </w:style>
  <w:style w:type="character" w:styleId="author" w:customStyle="1">
    <w:name w:val="author"/>
    <w:basedOn w:val="Fontepargpadro"/>
    <w:rsid w:val="000E7308"/>
  </w:style>
  <w:style w:type="paragraph" w:styleId="thechampsharinground" w:customStyle="1">
    <w:name w:val="thechampsharinground"/>
    <w:basedOn w:val="Normal"/>
    <w:rsid w:val="000E7308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  <w:lang w:val="pt-BR"/>
    </w:rPr>
  </w:style>
  <w:style w:type="character" w:styleId="Ttulo2Char" w:customStyle="1">
    <w:name w:val="Título 2 Char"/>
    <w:basedOn w:val="Fontepargpadro"/>
    <w:uiPriority w:val="9"/>
    <w:semiHidden w:val="1"/>
    <w:rsid w:val="000E7308"/>
    <w:rPr>
      <w:rFonts w:asciiTheme="majorHAnsi" w:cstheme="majorBidi" w:eastAsiaTheme="majorEastAsia" w:hAnsiTheme="majorHAnsi"/>
      <w:color w:val="2f5496" w:themeColor="accent1" w:themeShade="0000BF"/>
      <w:sz w:val="26"/>
      <w:szCs w:val="26"/>
    </w:rPr>
  </w:style>
  <w:style w:type="paragraph" w:styleId="content-mediadescription" w:customStyle="1">
    <w:name w:val="content-media__description"/>
    <w:basedOn w:val="Normal"/>
    <w:rsid w:val="000E7308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  <w:lang w:val="pt-BR"/>
    </w:rPr>
  </w:style>
  <w:style w:type="character" w:styleId="email" w:customStyle="1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 w:val="1"/>
    <w:rsid w:val="000E7308"/>
    <w:rPr>
      <w:i w:val="1"/>
      <w:iCs w:val="1"/>
    </w:rPr>
  </w:style>
  <w:style w:type="character" w:styleId="Ttulo4Char" w:customStyle="1">
    <w:name w:val="Título 4 Char"/>
    <w:basedOn w:val="Fontepargpadro"/>
    <w:uiPriority w:val="9"/>
    <w:semiHidden w:val="1"/>
    <w:rsid w:val="000E7308"/>
    <w:rPr>
      <w:rFonts w:asciiTheme="majorHAnsi" w:cstheme="majorBidi" w:eastAsiaTheme="majorEastAsia" w:hAnsiTheme="majorHAnsi"/>
      <w:i w:val="1"/>
      <w:iCs w:val="1"/>
      <w:color w:val="2f5496" w:themeColor="accent1" w:themeShade="0000BF"/>
    </w:rPr>
  </w:style>
  <w:style w:type="paragraph" w:styleId="has-medium-font-size" w:customStyle="1">
    <w:name w:val="has-medium-font-size"/>
    <w:basedOn w:val="Normal"/>
    <w:rsid w:val="00273728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  <w:lang w:val="pt-BR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iCs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0.png"/><Relationship Id="rId22" Type="http://schemas.openxmlformats.org/officeDocument/2006/relationships/image" Target="media/image7.png"/><Relationship Id="rId21" Type="http://schemas.openxmlformats.org/officeDocument/2006/relationships/image" Target="media/image12.png"/><Relationship Id="rId24" Type="http://schemas.openxmlformats.org/officeDocument/2006/relationships/image" Target="media/image4.png"/><Relationship Id="rId23" Type="http://schemas.openxmlformats.org/officeDocument/2006/relationships/image" Target="media/image1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instagram.com/expomarica" TargetMode="External"/><Relationship Id="rId26" Type="http://schemas.openxmlformats.org/officeDocument/2006/relationships/image" Target="media/image9.png"/><Relationship Id="rId25" Type="http://schemas.openxmlformats.org/officeDocument/2006/relationships/image" Target="media/image3.png"/><Relationship Id="rId28" Type="http://schemas.openxmlformats.org/officeDocument/2006/relationships/image" Target="media/image5.png"/><Relationship Id="rId27" Type="http://schemas.openxmlformats.org/officeDocument/2006/relationships/hyperlink" Target="https://aconteceumarica.com.br/expo-marica-2025-abre-as-portas-com-foco-em-inovacao-negocios-e-valorizacao-cultural/" TargetMode="Externa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hyperlink" Target="https://www.marica.rj.gov.br/noticia/abertura-da-21a-expo-marica-destaca-inovacao-empreendedorismo-e-cultura-local/" TargetMode="External"/><Relationship Id="rId7" Type="http://schemas.openxmlformats.org/officeDocument/2006/relationships/hyperlink" Target="https://aconteceumarica.com.br/expo-marica-2025-negocios-inovacao-tecnologia/" TargetMode="External"/><Relationship Id="rId8" Type="http://schemas.openxmlformats.org/officeDocument/2006/relationships/image" Target="media/image11.png"/><Relationship Id="rId31" Type="http://schemas.openxmlformats.org/officeDocument/2006/relationships/header" Target="header1.xml"/><Relationship Id="rId30" Type="http://schemas.openxmlformats.org/officeDocument/2006/relationships/image" Target="media/image16.png"/><Relationship Id="rId11" Type="http://schemas.openxmlformats.org/officeDocument/2006/relationships/image" Target="media/image15.png"/><Relationship Id="rId10" Type="http://schemas.openxmlformats.org/officeDocument/2006/relationships/hyperlink" Target="https://jovemnamidia.com.br/expo-marica-2025-esta-chegando-o-maior-evento-empresarial-da-regiao-ta-on/" TargetMode="External"/><Relationship Id="rId13" Type="http://schemas.openxmlformats.org/officeDocument/2006/relationships/hyperlink" Target="https://www.instagram.com/jovemnamidiarj/" TargetMode="External"/><Relationship Id="rId12" Type="http://schemas.openxmlformats.org/officeDocument/2006/relationships/image" Target="media/image18.png"/><Relationship Id="rId15" Type="http://schemas.openxmlformats.org/officeDocument/2006/relationships/image" Target="media/image6.png"/><Relationship Id="rId14" Type="http://schemas.openxmlformats.org/officeDocument/2006/relationships/hyperlink" Target="https://www.facebook.com/profile.php?id=61572992954623" TargetMode="External"/><Relationship Id="rId17" Type="http://schemas.openxmlformats.org/officeDocument/2006/relationships/image" Target="media/image1.png"/><Relationship Id="rId16" Type="http://schemas.openxmlformats.org/officeDocument/2006/relationships/image" Target="media/image2.png"/><Relationship Id="rId19" Type="http://schemas.openxmlformats.org/officeDocument/2006/relationships/image" Target="media/image8.png"/><Relationship Id="rId18" Type="http://schemas.openxmlformats.org/officeDocument/2006/relationships/hyperlink" Target="https://www.instagram.com/expomarica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WorkSans-regular.ttf"/><Relationship Id="rId2" Type="http://schemas.openxmlformats.org/officeDocument/2006/relationships/font" Target="fonts/WorkSans-bold.ttf"/><Relationship Id="rId3" Type="http://schemas.openxmlformats.org/officeDocument/2006/relationships/font" Target="fonts/WorkSans-italic.ttf"/><Relationship Id="rId4" Type="http://schemas.openxmlformats.org/officeDocument/2006/relationships/font" Target="fonts/WorkSans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4.png"/><Relationship Id="rId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FRdvkanxLymFfhcT8s8oMLfvUcA==">CgMxLjAyDmguNjU3OXl1cHJ5azY4Mg5oLjVxZDl4czQ5cWV0dTgAciExWVluTHNvUmdvdHhKbkY0Y2tJeDVjdlgzeVloeUtrbF8=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2021-07-02T14:34:00Z</dcterms:created>
  <dc:creator>Trade Assessoria</dc:creator>
</cp:coreProperties>
</file>